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36" w:type="dxa"/>
        <w:tblLook w:val="04A0" w:firstRow="1" w:lastRow="0" w:firstColumn="1" w:lastColumn="0" w:noHBand="0" w:noVBand="1"/>
      </w:tblPr>
      <w:tblGrid>
        <w:gridCol w:w="3658"/>
        <w:gridCol w:w="5698"/>
      </w:tblGrid>
      <w:tr w:rsidR="002447C8" w:rsidRPr="008D07F1" w:rsidTr="00000115">
        <w:trPr>
          <w:trHeight w:val="709"/>
        </w:trPr>
        <w:tc>
          <w:tcPr>
            <w:tcW w:w="3658" w:type="dxa"/>
          </w:tcPr>
          <w:p w:rsidR="002447C8" w:rsidRPr="00000115" w:rsidRDefault="002447C8" w:rsidP="00287673">
            <w:pPr>
              <w:tabs>
                <w:tab w:val="right" w:pos="9120"/>
              </w:tabs>
              <w:ind w:right="28"/>
              <w:jc w:val="center"/>
              <w:rPr>
                <w:rFonts w:ascii="Times New Roman" w:hAnsi="Times New Roman"/>
                <w:sz w:val="26"/>
                <w:szCs w:val="26"/>
              </w:rPr>
            </w:pPr>
            <w:r w:rsidRPr="00000115">
              <w:rPr>
                <w:rFonts w:ascii="Times New Roman" w:hAnsi="Times New Roman"/>
                <w:sz w:val="26"/>
                <w:szCs w:val="26"/>
              </w:rPr>
              <w:t>UBND TP CẦN THƠ</w:t>
            </w:r>
          </w:p>
          <w:p w:rsidR="002447C8" w:rsidRPr="00000115" w:rsidRDefault="002447C8" w:rsidP="00287673">
            <w:pPr>
              <w:tabs>
                <w:tab w:val="right" w:pos="9120"/>
              </w:tabs>
              <w:ind w:right="28"/>
              <w:jc w:val="center"/>
              <w:rPr>
                <w:rFonts w:ascii="Times New Roman" w:hAnsi="Times New Roman"/>
                <w:sz w:val="26"/>
                <w:szCs w:val="26"/>
              </w:rPr>
            </w:pPr>
            <w:r w:rsidRPr="00000115">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2F05DC59" wp14:editId="0EE31548">
                      <wp:simplePos x="0" y="0"/>
                      <wp:positionH relativeFrom="column">
                        <wp:posOffset>643255</wp:posOffset>
                      </wp:positionH>
                      <wp:positionV relativeFrom="paragraph">
                        <wp:posOffset>185420</wp:posOffset>
                      </wp:positionV>
                      <wp:extent cx="7905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4.6pt" to="112.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bVHQ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"/>
                  </w:pict>
                </mc:Fallback>
              </mc:AlternateContent>
            </w:r>
            <w:r w:rsidRPr="00000115">
              <w:rPr>
                <w:rFonts w:ascii="Times New Roman" w:hAnsi="Times New Roman"/>
                <w:b/>
                <w:sz w:val="26"/>
                <w:szCs w:val="26"/>
              </w:rPr>
              <w:t>SỞ GIAO THÔNG VẬN TẢI</w:t>
            </w:r>
          </w:p>
        </w:tc>
        <w:tc>
          <w:tcPr>
            <w:tcW w:w="5698" w:type="dxa"/>
          </w:tcPr>
          <w:p w:rsidR="002447C8" w:rsidRPr="00000115" w:rsidRDefault="002447C8" w:rsidP="00287673">
            <w:pPr>
              <w:tabs>
                <w:tab w:val="right" w:pos="9120"/>
              </w:tabs>
              <w:ind w:right="28"/>
              <w:jc w:val="center"/>
              <w:rPr>
                <w:rFonts w:ascii="Times New Roman" w:hAnsi="Times New Roman"/>
                <w:b/>
                <w:sz w:val="26"/>
                <w:szCs w:val="26"/>
              </w:rPr>
            </w:pPr>
            <w:r w:rsidRPr="00000115">
              <w:rPr>
                <w:rFonts w:ascii="Times New Roman" w:hAnsi="Times New Roman"/>
                <w:b/>
                <w:sz w:val="26"/>
                <w:szCs w:val="26"/>
              </w:rPr>
              <w:t>CỘNG HÒA XÃ HỘI CHỦ NGHĨA VIỆT NAM</w:t>
            </w:r>
          </w:p>
          <w:p w:rsidR="002447C8" w:rsidRPr="00000115" w:rsidRDefault="002447C8" w:rsidP="00287673">
            <w:pPr>
              <w:tabs>
                <w:tab w:val="right" w:pos="9120"/>
              </w:tabs>
              <w:ind w:right="28"/>
              <w:jc w:val="center"/>
              <w:rPr>
                <w:rFonts w:ascii="Times New Roman" w:hAnsi="Times New Roman"/>
                <w:sz w:val="26"/>
                <w:szCs w:val="26"/>
              </w:rPr>
            </w:pPr>
            <w:r w:rsidRPr="00000115">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38B4218E" wp14:editId="7178197A">
                      <wp:simplePos x="0" y="0"/>
                      <wp:positionH relativeFrom="column">
                        <wp:posOffset>749300</wp:posOffset>
                      </wp:positionH>
                      <wp:positionV relativeFrom="paragraph">
                        <wp:posOffset>223520</wp:posOffset>
                      </wp:positionV>
                      <wp:extent cx="19526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6pt" to="212.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IMGw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"/>
                  </w:pict>
                </mc:Fallback>
              </mc:AlternateContent>
            </w:r>
            <w:r w:rsidRPr="00000115">
              <w:rPr>
                <w:rFonts w:ascii="Times New Roman" w:hAnsi="Times New Roman"/>
                <w:b/>
                <w:sz w:val="26"/>
                <w:szCs w:val="26"/>
              </w:rPr>
              <w:t>Độc lập - Tự do - Hạnh phúc</w:t>
            </w:r>
          </w:p>
        </w:tc>
      </w:tr>
      <w:tr w:rsidR="002447C8" w:rsidRPr="00A04BFF" w:rsidTr="00270B55">
        <w:trPr>
          <w:trHeight w:val="436"/>
        </w:trPr>
        <w:tc>
          <w:tcPr>
            <w:tcW w:w="3658" w:type="dxa"/>
          </w:tcPr>
          <w:p w:rsidR="002447C8" w:rsidRPr="00A04BFF" w:rsidRDefault="003F0456" w:rsidP="00F03838">
            <w:pPr>
              <w:tabs>
                <w:tab w:val="right" w:pos="9120"/>
              </w:tabs>
              <w:ind w:right="28"/>
              <w:jc w:val="center"/>
              <w:rPr>
                <w:rFonts w:ascii="Times New Roman" w:hAnsi="Times New Roman"/>
                <w:sz w:val="26"/>
                <w:szCs w:val="26"/>
              </w:rPr>
            </w:pPr>
            <w:r>
              <w:rPr>
                <w:rFonts w:ascii="Times New Roman" w:hAnsi="Times New Roman"/>
                <w:sz w:val="26"/>
                <w:szCs w:val="26"/>
              </w:rPr>
              <w:t>Số:</w:t>
            </w:r>
            <w:r w:rsidR="003C2D3F" w:rsidRPr="00A04BFF">
              <w:rPr>
                <w:rFonts w:ascii="Times New Roman" w:hAnsi="Times New Roman"/>
                <w:sz w:val="26"/>
                <w:szCs w:val="26"/>
              </w:rPr>
              <w:t xml:space="preserve"> </w:t>
            </w:r>
            <w:r w:rsidR="00BC3661">
              <w:rPr>
                <w:rFonts w:ascii="Times New Roman" w:hAnsi="Times New Roman"/>
                <w:sz w:val="26"/>
                <w:szCs w:val="26"/>
              </w:rPr>
              <w:t xml:space="preserve"> </w:t>
            </w:r>
            <w:r w:rsidR="00F03838">
              <w:rPr>
                <w:rFonts w:ascii="Times New Roman" w:hAnsi="Times New Roman"/>
                <w:sz w:val="26"/>
                <w:szCs w:val="26"/>
              </w:rPr>
              <w:t>3245</w:t>
            </w:r>
            <w:r w:rsidR="002447C8" w:rsidRPr="00A04BFF">
              <w:rPr>
                <w:rFonts w:ascii="Times New Roman" w:hAnsi="Times New Roman"/>
                <w:sz w:val="26"/>
                <w:szCs w:val="26"/>
              </w:rPr>
              <w:t>/KH-SGTVT</w:t>
            </w:r>
          </w:p>
        </w:tc>
        <w:tc>
          <w:tcPr>
            <w:tcW w:w="5698" w:type="dxa"/>
          </w:tcPr>
          <w:p w:rsidR="002447C8" w:rsidRPr="00A04BFF" w:rsidRDefault="002447C8" w:rsidP="00DB35C8">
            <w:pPr>
              <w:tabs>
                <w:tab w:val="right" w:pos="9120"/>
              </w:tabs>
              <w:ind w:right="28"/>
              <w:jc w:val="center"/>
              <w:rPr>
                <w:rFonts w:ascii="Times New Roman" w:hAnsi="Times New Roman"/>
                <w:sz w:val="26"/>
                <w:szCs w:val="26"/>
              </w:rPr>
            </w:pPr>
            <w:r w:rsidRPr="00A04BFF">
              <w:rPr>
                <w:rFonts w:ascii="Times New Roman" w:hAnsi="Times New Roman"/>
                <w:i/>
                <w:sz w:val="26"/>
                <w:szCs w:val="26"/>
              </w:rPr>
              <w:t xml:space="preserve">Cần Thơ, ngày </w:t>
            </w:r>
            <w:r w:rsidR="003C2D3F" w:rsidRPr="00A04BFF">
              <w:rPr>
                <w:rFonts w:ascii="Times New Roman" w:hAnsi="Times New Roman"/>
                <w:i/>
                <w:sz w:val="26"/>
                <w:szCs w:val="26"/>
              </w:rPr>
              <w:t xml:space="preserve"> </w:t>
            </w:r>
            <w:r w:rsidR="00DB35C8">
              <w:rPr>
                <w:rFonts w:ascii="Times New Roman" w:hAnsi="Times New Roman"/>
                <w:i/>
                <w:sz w:val="26"/>
                <w:szCs w:val="26"/>
              </w:rPr>
              <w:t xml:space="preserve">   </w:t>
            </w:r>
            <w:r w:rsidR="00BC3661">
              <w:rPr>
                <w:rFonts w:ascii="Times New Roman" w:hAnsi="Times New Roman"/>
                <w:i/>
                <w:sz w:val="26"/>
                <w:szCs w:val="26"/>
              </w:rPr>
              <w:t xml:space="preserve"> </w:t>
            </w:r>
            <w:r w:rsidR="004D6ED8">
              <w:rPr>
                <w:rFonts w:ascii="Times New Roman" w:hAnsi="Times New Roman"/>
                <w:i/>
                <w:sz w:val="26"/>
                <w:szCs w:val="26"/>
              </w:rPr>
              <w:t xml:space="preserve"> </w:t>
            </w:r>
            <w:r w:rsidR="00BB25FA">
              <w:rPr>
                <w:rFonts w:ascii="Times New Roman" w:hAnsi="Times New Roman"/>
                <w:i/>
                <w:sz w:val="26"/>
                <w:szCs w:val="26"/>
              </w:rPr>
              <w:t xml:space="preserve"> </w:t>
            </w:r>
            <w:r w:rsidRPr="00A04BFF">
              <w:rPr>
                <w:rFonts w:ascii="Times New Roman" w:hAnsi="Times New Roman"/>
                <w:i/>
                <w:sz w:val="26"/>
                <w:szCs w:val="26"/>
              </w:rPr>
              <w:t xml:space="preserve">tháng </w:t>
            </w:r>
            <w:r w:rsidR="00DB35C8">
              <w:rPr>
                <w:rFonts w:ascii="Times New Roman" w:hAnsi="Times New Roman"/>
                <w:i/>
                <w:sz w:val="26"/>
                <w:szCs w:val="26"/>
              </w:rPr>
              <w:t xml:space="preserve">   </w:t>
            </w:r>
            <w:r w:rsidR="00BB25FA">
              <w:rPr>
                <w:rFonts w:ascii="Times New Roman" w:hAnsi="Times New Roman"/>
                <w:i/>
                <w:sz w:val="26"/>
                <w:szCs w:val="26"/>
              </w:rPr>
              <w:t xml:space="preserve"> </w:t>
            </w:r>
            <w:r w:rsidR="00531216">
              <w:rPr>
                <w:rFonts w:ascii="Times New Roman" w:hAnsi="Times New Roman"/>
                <w:i/>
                <w:sz w:val="26"/>
                <w:szCs w:val="26"/>
              </w:rPr>
              <w:t xml:space="preserve"> </w:t>
            </w:r>
            <w:r w:rsidR="002466DE">
              <w:rPr>
                <w:rFonts w:ascii="Times New Roman" w:hAnsi="Times New Roman"/>
                <w:i/>
                <w:sz w:val="26"/>
                <w:szCs w:val="26"/>
              </w:rPr>
              <w:t>năm 2021</w:t>
            </w:r>
          </w:p>
        </w:tc>
      </w:tr>
    </w:tbl>
    <w:p w:rsidR="000F7A2F" w:rsidRPr="008D07F1" w:rsidRDefault="000F7A2F" w:rsidP="000F7A2F">
      <w:pPr>
        <w:jc w:val="center"/>
        <w:rPr>
          <w:rFonts w:ascii="Times New Roman" w:hAnsi="Times New Roman"/>
          <w:b/>
        </w:rPr>
      </w:pPr>
    </w:p>
    <w:p w:rsidR="00052D97" w:rsidRDefault="008D0C9A" w:rsidP="008D0C9A">
      <w:pPr>
        <w:jc w:val="center"/>
        <w:rPr>
          <w:rFonts w:ascii="Times New Roman" w:hAnsi="Times New Roman"/>
          <w:b/>
          <w:bCs/>
          <w:color w:val="000000" w:themeColor="text1"/>
          <w:shd w:val="clear" w:color="auto" w:fill="FFFFFF"/>
        </w:rPr>
      </w:pPr>
      <w:r>
        <w:rPr>
          <w:rFonts w:ascii="Times New Roman" w:hAnsi="Times New Roman"/>
          <w:b/>
          <w:bCs/>
          <w:color w:val="000000" w:themeColor="text1"/>
          <w:shd w:val="clear" w:color="auto" w:fill="FFFFFF"/>
        </w:rPr>
        <w:t>KẾ HOẠCH</w:t>
      </w:r>
    </w:p>
    <w:p w:rsidR="002447C8" w:rsidRPr="00052D97" w:rsidRDefault="00052D97" w:rsidP="008D0C9A">
      <w:pPr>
        <w:jc w:val="center"/>
        <w:rPr>
          <w:rFonts w:ascii="Times New Roman" w:hAnsi="Times New Roman"/>
          <w:color w:val="000000" w:themeColor="text1"/>
        </w:rPr>
      </w:pPr>
      <w:r w:rsidRPr="00052D97">
        <w:rPr>
          <w:rFonts w:ascii="Times New Roman" w:hAnsi="Times New Roman"/>
          <w:noProof/>
          <w:color w:val="000000" w:themeColor="text1"/>
        </w:rPr>
        <mc:AlternateContent>
          <mc:Choice Requires="wps">
            <w:drawing>
              <wp:anchor distT="0" distB="0" distL="114300" distR="114300" simplePos="0" relativeHeight="251659264" behindDoc="0" locked="0" layoutInCell="1" allowOverlap="1" wp14:anchorId="14334117" wp14:editId="0D54B8A5">
                <wp:simplePos x="0" y="0"/>
                <wp:positionH relativeFrom="column">
                  <wp:posOffset>2317115</wp:posOffset>
                </wp:positionH>
                <wp:positionV relativeFrom="paragraph">
                  <wp:posOffset>389255</wp:posOffset>
                </wp:positionV>
                <wp:extent cx="12915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1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5pt,30.65pt" to="284.1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L8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"/>
            </w:pict>
          </mc:Fallback>
        </mc:AlternateContent>
      </w:r>
      <w:r w:rsidRPr="00052D97">
        <w:rPr>
          <w:rFonts w:ascii="Times New Roman" w:hAnsi="Times New Roman"/>
          <w:b/>
          <w:bCs/>
          <w:color w:val="000000" w:themeColor="text1"/>
          <w:shd w:val="clear" w:color="auto" w:fill="FFFFFF"/>
        </w:rPr>
        <w:t xml:space="preserve"> </w:t>
      </w:r>
      <w:r w:rsidR="00D148AF">
        <w:rPr>
          <w:rFonts w:ascii="Times New Roman" w:hAnsi="Times New Roman"/>
          <w:b/>
          <w:bCs/>
          <w:color w:val="000000" w:themeColor="text1"/>
          <w:shd w:val="clear" w:color="auto" w:fill="FFFFFF"/>
        </w:rPr>
        <w:t>Về việc bổ sung tuyển dụng viên chức cho Cảng vụ đường thủy nội địa thuộc Sở Giao thông vận tải năm 2021</w:t>
      </w:r>
    </w:p>
    <w:p w:rsidR="002447C8" w:rsidRPr="008D07F1" w:rsidRDefault="002447C8" w:rsidP="002447C8">
      <w:pPr>
        <w:spacing w:before="120" w:after="120"/>
        <w:ind w:firstLine="720"/>
        <w:rPr>
          <w:rFonts w:ascii="Times New Roman" w:hAnsi="Times New Roman"/>
        </w:rPr>
      </w:pPr>
      <w:r w:rsidRPr="008D07F1">
        <w:rPr>
          <w:rFonts w:ascii="Times New Roman" w:hAnsi="Times New Roman"/>
        </w:rPr>
        <w:t>Căn cứ Luật Viên chức ngày 15 tháng 11 năm 2010;</w:t>
      </w:r>
    </w:p>
    <w:p w:rsidR="008D0106" w:rsidRPr="008D07F1" w:rsidRDefault="008D0106" w:rsidP="00EE7B42">
      <w:pPr>
        <w:spacing w:before="120" w:after="120"/>
        <w:ind w:firstLine="720"/>
        <w:jc w:val="both"/>
        <w:rPr>
          <w:rFonts w:ascii="Times New Roman" w:hAnsi="Times New Roman"/>
        </w:rPr>
      </w:pPr>
      <w:r w:rsidRPr="008D07F1">
        <w:rPr>
          <w:rFonts w:ascii="Times New Roman" w:hAnsi="Times New Roman"/>
        </w:rPr>
        <w:t xml:space="preserve">Căn cứ Luật </w:t>
      </w:r>
      <w:bookmarkStart w:id="0" w:name="loai_1_name"/>
      <w:r w:rsidRPr="008D07F1">
        <w:rPr>
          <w:rFonts w:ascii="Times New Roman" w:hAnsi="Times New Roman"/>
          <w:color w:val="000000"/>
          <w:shd w:val="clear" w:color="auto" w:fill="FFFFFF"/>
          <w:lang w:val="vi-VN"/>
        </w:rPr>
        <w:t>sửa đổi, bổ sung một số điều của luật cán bộ, công chức và luật viên chức</w:t>
      </w:r>
      <w:bookmarkEnd w:id="0"/>
      <w:r w:rsidRPr="008D07F1">
        <w:rPr>
          <w:rFonts w:ascii="Times New Roman" w:hAnsi="Times New Roman"/>
          <w:color w:val="000000"/>
          <w:shd w:val="clear" w:color="auto" w:fill="FFFFFF"/>
        </w:rPr>
        <w:t>;</w:t>
      </w:r>
    </w:p>
    <w:p w:rsidR="002447C8" w:rsidRDefault="002C2EFE" w:rsidP="00EE7B42">
      <w:pPr>
        <w:pStyle w:val="Heading1"/>
        <w:shd w:val="clear" w:color="auto" w:fill="FFFFFF"/>
        <w:spacing w:before="120" w:beforeAutospacing="0" w:after="120" w:afterAutospacing="0"/>
        <w:jc w:val="both"/>
        <w:textAlignment w:val="baseline"/>
        <w:rPr>
          <w:b w:val="0"/>
          <w:color w:val="000000" w:themeColor="text1"/>
          <w:sz w:val="28"/>
          <w:szCs w:val="28"/>
        </w:rPr>
      </w:pPr>
      <w:r w:rsidRPr="008D07F1">
        <w:rPr>
          <w:b w:val="0"/>
          <w:color w:val="000000"/>
          <w:sz w:val="28"/>
          <w:szCs w:val="28"/>
        </w:rPr>
        <w:tab/>
      </w:r>
      <w:r w:rsidRPr="00622042">
        <w:rPr>
          <w:b w:val="0"/>
          <w:color w:val="000000" w:themeColor="text1"/>
          <w:sz w:val="28"/>
          <w:szCs w:val="28"/>
        </w:rPr>
        <w:t>Căn cứ Nghị định</w:t>
      </w:r>
      <w:r w:rsidR="00DA2F66">
        <w:rPr>
          <w:b w:val="0"/>
          <w:color w:val="000000" w:themeColor="text1"/>
          <w:sz w:val="28"/>
          <w:szCs w:val="28"/>
        </w:rPr>
        <w:t xml:space="preserve"> số</w:t>
      </w:r>
      <w:r w:rsidRPr="00622042">
        <w:rPr>
          <w:b w:val="0"/>
          <w:color w:val="000000" w:themeColor="text1"/>
          <w:sz w:val="28"/>
          <w:szCs w:val="28"/>
        </w:rPr>
        <w:t xml:space="preserve"> 115/</w:t>
      </w:r>
      <w:r w:rsidR="00DA2F66">
        <w:rPr>
          <w:b w:val="0"/>
          <w:color w:val="000000" w:themeColor="text1"/>
          <w:sz w:val="28"/>
          <w:szCs w:val="28"/>
        </w:rPr>
        <w:t>2020/</w:t>
      </w:r>
      <w:r w:rsidRPr="00622042">
        <w:rPr>
          <w:b w:val="0"/>
          <w:color w:val="000000" w:themeColor="text1"/>
          <w:sz w:val="28"/>
          <w:szCs w:val="28"/>
        </w:rPr>
        <w:t>NĐ-CP ngày 25 tháng 9 năm 2020 của Chính phủ quy định về tuyển dụng, sử dụng và quản lý viên chức;</w:t>
      </w:r>
    </w:p>
    <w:p w:rsidR="00FF69F9" w:rsidRDefault="00FF69F9" w:rsidP="00FF69F9">
      <w:pPr>
        <w:spacing w:before="120" w:after="120"/>
        <w:jc w:val="both"/>
        <w:rPr>
          <w:rFonts w:ascii="Times New Roman" w:hAnsi="Times New Roman"/>
        </w:rPr>
      </w:pPr>
      <w:r>
        <w:rPr>
          <w:rFonts w:ascii="Times New Roman" w:hAnsi="Times New Roman"/>
        </w:rPr>
        <w:tab/>
      </w:r>
      <w:r w:rsidRPr="008D07F1">
        <w:rPr>
          <w:rFonts w:ascii="Times New Roman" w:hAnsi="Times New Roman"/>
        </w:rPr>
        <w:t>Căn cứ Quyết định số 1516/QĐ-SNV ngày 10 tháng 11 năm 2020 của Sở Nội vụ về việc giao bổ sung số lượng người làm việc trong đơn vị sự nghiệp công lập trực thuộc Sở Giao thông vận tải;</w:t>
      </w:r>
    </w:p>
    <w:p w:rsidR="00FF69F9" w:rsidRPr="00E37E4E" w:rsidRDefault="00FF69F9" w:rsidP="00FF69F9">
      <w:pPr>
        <w:pStyle w:val="Heading1"/>
        <w:jc w:val="both"/>
        <w:rPr>
          <w:b w:val="0"/>
          <w:color w:val="000000"/>
          <w:sz w:val="28"/>
          <w:szCs w:val="28"/>
        </w:rPr>
      </w:pPr>
      <w:r>
        <w:tab/>
      </w:r>
      <w:r w:rsidRPr="00E37E4E">
        <w:rPr>
          <w:b w:val="0"/>
          <w:sz w:val="28"/>
          <w:szCs w:val="28"/>
        </w:rPr>
        <w:t xml:space="preserve">Căn cứ </w:t>
      </w:r>
      <w:r w:rsidRPr="00E37E4E">
        <w:rPr>
          <w:b w:val="0"/>
          <w:color w:val="000000"/>
          <w:sz w:val="28"/>
          <w:szCs w:val="28"/>
        </w:rPr>
        <w:t>Thông tư số</w:t>
      </w:r>
      <w:r>
        <w:rPr>
          <w:b w:val="0"/>
          <w:color w:val="000000"/>
          <w:sz w:val="28"/>
          <w:szCs w:val="28"/>
        </w:rPr>
        <w:t xml:space="preserve"> 06/2020/TT-BNV của Bộ Nội vụ </w:t>
      </w:r>
      <w:r w:rsidRPr="00E37E4E">
        <w:rPr>
          <w:b w:val="0"/>
          <w:color w:val="000000"/>
          <w:sz w:val="28"/>
          <w:szCs w:val="28"/>
        </w:rPr>
        <w:t>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r>
        <w:rPr>
          <w:b w:val="0"/>
          <w:color w:val="000000"/>
          <w:sz w:val="28"/>
          <w:szCs w:val="28"/>
        </w:rPr>
        <w:t>;</w:t>
      </w:r>
    </w:p>
    <w:p w:rsidR="00FF69F9" w:rsidRDefault="00FF69F9" w:rsidP="00995039">
      <w:pPr>
        <w:spacing w:before="120" w:after="120"/>
        <w:jc w:val="both"/>
        <w:rPr>
          <w:rFonts w:ascii="Times New Roman" w:hAnsi="Times New Roman"/>
          <w:bCs/>
          <w:color w:val="000000" w:themeColor="text1"/>
        </w:rPr>
      </w:pPr>
      <w:r>
        <w:rPr>
          <w:rFonts w:ascii="Times New Roman" w:hAnsi="Times New Roman"/>
        </w:rPr>
        <w:tab/>
      </w:r>
      <w:r w:rsidRPr="00260A08">
        <w:rPr>
          <w:rFonts w:ascii="Times New Roman" w:hAnsi="Times New Roman"/>
          <w:color w:val="000000" w:themeColor="text1"/>
        </w:rPr>
        <w:t xml:space="preserve">Căn cứ Thông tư </w:t>
      </w:r>
      <w:r>
        <w:rPr>
          <w:rFonts w:ascii="Times New Roman" w:hAnsi="Times New Roman"/>
          <w:color w:val="000000" w:themeColor="text1"/>
        </w:rPr>
        <w:t xml:space="preserve">số </w:t>
      </w:r>
      <w:r w:rsidRPr="00260A08">
        <w:rPr>
          <w:rFonts w:ascii="Times New Roman" w:hAnsi="Times New Roman"/>
          <w:color w:val="000000" w:themeColor="text1"/>
        </w:rPr>
        <w:t xml:space="preserve">02/2021/TT-BNV ngày 11 tháng 6 năm 2021 của Bộ Nội vụ về việc </w:t>
      </w:r>
      <w:r w:rsidRPr="00260A08">
        <w:rPr>
          <w:rFonts w:ascii="Times New Roman" w:hAnsi="Times New Roman"/>
          <w:bCs/>
          <w:color w:val="000000" w:themeColor="text1"/>
          <w:lang w:val="vi-VN"/>
        </w:rPr>
        <w:t>Quy định mã số, tiêu chuẩn chuyên môn, nghiệp vụ và xếp lương</w:t>
      </w:r>
      <w:r w:rsidRPr="00260A08">
        <w:rPr>
          <w:rFonts w:ascii="Times New Roman" w:hAnsi="Times New Roman"/>
          <w:color w:val="000000" w:themeColor="text1"/>
        </w:rPr>
        <w:t xml:space="preserve"> </w:t>
      </w:r>
      <w:r w:rsidRPr="00260A08">
        <w:rPr>
          <w:rFonts w:ascii="Times New Roman" w:hAnsi="Times New Roman"/>
          <w:bCs/>
          <w:color w:val="000000" w:themeColor="text1"/>
          <w:lang w:val="vi-VN"/>
        </w:rPr>
        <w:t>đối với các ngạch công chức chuyên ngành hành chính</w:t>
      </w:r>
      <w:r w:rsidRPr="00260A08">
        <w:rPr>
          <w:rFonts w:ascii="Times New Roman" w:hAnsi="Times New Roman"/>
          <w:color w:val="000000" w:themeColor="text1"/>
        </w:rPr>
        <w:t xml:space="preserve"> </w:t>
      </w:r>
      <w:r w:rsidRPr="00260A08">
        <w:rPr>
          <w:rFonts w:ascii="Times New Roman" w:hAnsi="Times New Roman"/>
          <w:bCs/>
          <w:color w:val="000000" w:themeColor="text1"/>
          <w:lang w:val="vi-VN"/>
        </w:rPr>
        <w:t>và công chức chuyên ngành văn thư</w:t>
      </w:r>
      <w:r>
        <w:rPr>
          <w:rFonts w:ascii="Times New Roman" w:hAnsi="Times New Roman"/>
          <w:bCs/>
          <w:color w:val="000000" w:themeColor="text1"/>
        </w:rPr>
        <w:t>;</w:t>
      </w:r>
    </w:p>
    <w:p w:rsidR="004D6ED8" w:rsidRPr="00995039" w:rsidRDefault="004D6ED8" w:rsidP="00995039">
      <w:pPr>
        <w:spacing w:before="120" w:after="120"/>
        <w:jc w:val="both"/>
        <w:rPr>
          <w:rFonts w:ascii="Times New Roman" w:hAnsi="Times New Roman"/>
          <w:color w:val="000000" w:themeColor="text1"/>
        </w:rPr>
      </w:pPr>
      <w:r>
        <w:rPr>
          <w:rFonts w:ascii="Times New Roman" w:hAnsi="Times New Roman"/>
          <w:bCs/>
          <w:color w:val="000000" w:themeColor="text1"/>
        </w:rPr>
        <w:tab/>
        <w:t>Căn cứ Công văn số 171/CVĐTNĐ-TCHC ngày 11 tháng 8 năm 2021 của Cảng vụ đường thủy nội địa về việc tuyển dụng số lượng người làm việc bổ sung cho Cảng vụ đường thủy nội địa năm 2021;</w:t>
      </w:r>
    </w:p>
    <w:p w:rsidR="002447C8" w:rsidRPr="008D07F1" w:rsidRDefault="002447C8" w:rsidP="00EE7B42">
      <w:pPr>
        <w:tabs>
          <w:tab w:val="left" w:pos="0"/>
        </w:tabs>
        <w:spacing w:before="120" w:after="120"/>
        <w:jc w:val="both"/>
        <w:rPr>
          <w:rFonts w:ascii="Times New Roman" w:hAnsi="Times New Roman"/>
        </w:rPr>
      </w:pPr>
      <w:r w:rsidRPr="008D07F1">
        <w:rPr>
          <w:rFonts w:ascii="Times New Roman" w:hAnsi="Times New Roman"/>
        </w:rPr>
        <w:tab/>
        <w:t>Sở Giao thông vận tải xây dựng kế hoạch</w:t>
      </w:r>
      <w:r w:rsidR="00AB7A78">
        <w:rPr>
          <w:rFonts w:ascii="Times New Roman" w:hAnsi="Times New Roman"/>
        </w:rPr>
        <w:t xml:space="preserve"> bổ sung</w:t>
      </w:r>
      <w:r w:rsidRPr="008D07F1">
        <w:rPr>
          <w:rFonts w:ascii="Times New Roman" w:hAnsi="Times New Roman"/>
        </w:rPr>
        <w:t xml:space="preserve"> xét tuyển viên chức </w:t>
      </w:r>
      <w:r w:rsidR="00DD1848" w:rsidRPr="008D07F1">
        <w:rPr>
          <w:rFonts w:ascii="Times New Roman" w:hAnsi="Times New Roman"/>
        </w:rPr>
        <w:t xml:space="preserve">cho </w:t>
      </w:r>
      <w:r w:rsidR="00077090">
        <w:rPr>
          <w:rFonts w:ascii="Times New Roman" w:hAnsi="Times New Roman"/>
        </w:rPr>
        <w:t>Cảng vụ đường thủy nội địa</w:t>
      </w:r>
      <w:r w:rsidR="00E0147D">
        <w:rPr>
          <w:rFonts w:ascii="Times New Roman" w:hAnsi="Times New Roman"/>
        </w:rPr>
        <w:t xml:space="preserve"> thuộc Sở Giao thông vận tải</w:t>
      </w:r>
      <w:r w:rsidR="00DD1848">
        <w:rPr>
          <w:rFonts w:ascii="Times New Roman" w:hAnsi="Times New Roman"/>
        </w:rPr>
        <w:t>,</w:t>
      </w:r>
      <w:r w:rsidR="00251AFE" w:rsidRPr="008D07F1">
        <w:rPr>
          <w:rFonts w:ascii="Times New Roman" w:hAnsi="Times New Roman"/>
        </w:rPr>
        <w:t xml:space="preserve"> như sau:</w:t>
      </w:r>
    </w:p>
    <w:p w:rsidR="00647DAF" w:rsidRPr="008D07F1" w:rsidRDefault="00647DAF" w:rsidP="00647DAF">
      <w:pPr>
        <w:spacing w:before="120" w:after="120"/>
        <w:jc w:val="both"/>
        <w:rPr>
          <w:rFonts w:ascii="Times New Roman" w:hAnsi="Times New Roman"/>
          <w:b/>
        </w:rPr>
      </w:pPr>
      <w:r w:rsidRPr="008D07F1">
        <w:rPr>
          <w:rFonts w:ascii="Times New Roman" w:hAnsi="Times New Roman"/>
          <w:b/>
        </w:rPr>
        <w:t xml:space="preserve">I. MỤC ĐÍCH, YÊU CẦU: </w:t>
      </w:r>
    </w:p>
    <w:p w:rsidR="00647DAF" w:rsidRPr="008D07F1" w:rsidRDefault="00647DAF" w:rsidP="00647DAF">
      <w:pPr>
        <w:spacing w:before="120" w:after="120"/>
        <w:jc w:val="both"/>
        <w:rPr>
          <w:rFonts w:ascii="Times New Roman" w:hAnsi="Times New Roman"/>
          <w:b/>
        </w:rPr>
      </w:pPr>
      <w:r w:rsidRPr="008D07F1">
        <w:rPr>
          <w:rFonts w:ascii="Times New Roman" w:hAnsi="Times New Roman"/>
          <w:b/>
        </w:rPr>
        <w:tab/>
        <w:t>1. Mục đích:</w:t>
      </w:r>
    </w:p>
    <w:p w:rsidR="00647DAF" w:rsidRPr="008D07F1" w:rsidRDefault="00647DAF" w:rsidP="00647DAF">
      <w:pPr>
        <w:spacing w:before="120" w:after="120"/>
        <w:ind w:firstLine="720"/>
        <w:jc w:val="both"/>
        <w:rPr>
          <w:rFonts w:ascii="Times New Roman" w:hAnsi="Times New Roman"/>
        </w:rPr>
      </w:pPr>
      <w:r w:rsidRPr="008D07F1">
        <w:rPr>
          <w:rFonts w:ascii="Times New Roman" w:hAnsi="Times New Roman"/>
        </w:rPr>
        <w:t xml:space="preserve">- Tuyển dụng viên chức vào làm việc tại </w:t>
      </w:r>
      <w:r w:rsidR="00077090">
        <w:rPr>
          <w:rFonts w:ascii="Times New Roman" w:hAnsi="Times New Roman"/>
        </w:rPr>
        <w:t>Cảng vụ đường thủy nội địa</w:t>
      </w:r>
      <w:r w:rsidRPr="008D07F1">
        <w:rPr>
          <w:rFonts w:ascii="Times New Roman" w:hAnsi="Times New Roman"/>
        </w:rPr>
        <w:t xml:space="preserve"> bảo đảm chất lượng, đúng cơ cấu vị trí việc làm, đáp ứng yêu cầu, nhiệm vụ công việc được giao;</w:t>
      </w:r>
    </w:p>
    <w:p w:rsidR="00D30AAF" w:rsidRDefault="00647DAF" w:rsidP="004021C1">
      <w:pPr>
        <w:spacing w:before="120" w:after="120"/>
        <w:ind w:firstLine="720"/>
        <w:jc w:val="both"/>
        <w:rPr>
          <w:rFonts w:ascii="Times New Roman" w:hAnsi="Times New Roman"/>
        </w:rPr>
      </w:pPr>
      <w:r w:rsidRPr="008D07F1">
        <w:rPr>
          <w:rFonts w:ascii="Times New Roman" w:hAnsi="Times New Roman"/>
        </w:rPr>
        <w:t>- Người được tuyển chọn phải đảm bảo đúng tiêu chuẩn chuyên môn, nghiệp vụ theo chức danh nghề nghiệp cần tuyển.</w:t>
      </w:r>
    </w:p>
    <w:p w:rsidR="005A6909" w:rsidRDefault="005A6909" w:rsidP="004021C1">
      <w:pPr>
        <w:spacing w:before="120" w:after="120"/>
        <w:ind w:firstLine="720"/>
        <w:jc w:val="both"/>
        <w:rPr>
          <w:rFonts w:ascii="Times New Roman" w:hAnsi="Times New Roman"/>
        </w:rPr>
      </w:pPr>
    </w:p>
    <w:p w:rsidR="005A6909" w:rsidRDefault="005A6909" w:rsidP="004021C1">
      <w:pPr>
        <w:spacing w:before="120" w:after="120"/>
        <w:ind w:firstLine="720"/>
        <w:jc w:val="both"/>
        <w:rPr>
          <w:rFonts w:ascii="Times New Roman" w:hAnsi="Times New Roman"/>
        </w:rPr>
      </w:pPr>
    </w:p>
    <w:p w:rsidR="00647DAF" w:rsidRPr="008820C9" w:rsidRDefault="00647DAF" w:rsidP="008957C0">
      <w:pPr>
        <w:spacing w:before="120" w:after="120"/>
        <w:ind w:firstLine="720"/>
        <w:jc w:val="both"/>
        <w:rPr>
          <w:rFonts w:ascii="Times New Roman" w:hAnsi="Times New Roman"/>
        </w:rPr>
      </w:pPr>
      <w:r w:rsidRPr="008D07F1">
        <w:rPr>
          <w:rFonts w:ascii="Times New Roman" w:hAnsi="Times New Roman"/>
          <w:b/>
        </w:rPr>
        <w:lastRenderedPageBreak/>
        <w:t>2. Yêu cầu:</w:t>
      </w:r>
    </w:p>
    <w:p w:rsidR="00647DAF" w:rsidRPr="008D07F1" w:rsidRDefault="00647DAF" w:rsidP="00647DAF">
      <w:pPr>
        <w:spacing w:before="120" w:after="120"/>
        <w:ind w:firstLine="720"/>
        <w:jc w:val="both"/>
        <w:rPr>
          <w:rFonts w:ascii="Times New Roman" w:hAnsi="Times New Roman"/>
        </w:rPr>
      </w:pPr>
      <w:r w:rsidRPr="008D07F1">
        <w:rPr>
          <w:rFonts w:ascii="Times New Roman" w:hAnsi="Times New Roman"/>
        </w:rPr>
        <w:t>- Việc xét tuyển viên chức phải được thực hiện nghiêm túc, công khai, minh bạch, khách quan và đúng quy định của pháp luật để lựa chọn được những người có trình độ và năng lực theo yêu cầu, tiêu chuẩn của vị trí cần tuyển dụng.</w:t>
      </w:r>
    </w:p>
    <w:p w:rsidR="00960632" w:rsidRPr="00995039" w:rsidRDefault="00647DAF" w:rsidP="00995039">
      <w:pPr>
        <w:spacing w:before="120" w:after="120"/>
        <w:ind w:firstLine="720"/>
        <w:jc w:val="both"/>
        <w:rPr>
          <w:rFonts w:ascii="Times New Roman" w:hAnsi="Times New Roman"/>
        </w:rPr>
      </w:pPr>
      <w:r w:rsidRPr="008D07F1">
        <w:rPr>
          <w:rFonts w:ascii="Times New Roman" w:hAnsi="Times New Roman"/>
        </w:rPr>
        <w:t>- Tuyển dụng viên chức phải căn cứ vào yêu cầu, nhiệm vụ, vị trí việc làm và chỉ tiêu biên chế viên chức đã được Ủy ban nhân dân thành phố giao.</w:t>
      </w:r>
    </w:p>
    <w:p w:rsidR="00647DAF" w:rsidRPr="008D07F1" w:rsidRDefault="00960632" w:rsidP="00647DAF">
      <w:pPr>
        <w:spacing w:before="120" w:after="120"/>
        <w:jc w:val="both"/>
        <w:rPr>
          <w:rFonts w:ascii="Times New Roman" w:hAnsi="Times New Roman"/>
          <w:b/>
        </w:rPr>
      </w:pPr>
      <w:r>
        <w:rPr>
          <w:rFonts w:ascii="Times New Roman" w:hAnsi="Times New Roman"/>
          <w:b/>
        </w:rPr>
        <w:tab/>
      </w:r>
      <w:r w:rsidR="00647DAF" w:rsidRPr="008D07F1">
        <w:rPr>
          <w:rFonts w:ascii="Times New Roman" w:hAnsi="Times New Roman"/>
          <w:b/>
        </w:rPr>
        <w:t>II. NỘI DUNG:</w:t>
      </w:r>
    </w:p>
    <w:p w:rsidR="00A975A8" w:rsidRPr="008D07F1" w:rsidRDefault="00A975A8" w:rsidP="00AD7545">
      <w:pPr>
        <w:spacing w:before="120" w:after="120"/>
        <w:ind w:firstLine="720"/>
        <w:jc w:val="both"/>
        <w:rPr>
          <w:rFonts w:ascii="Times New Roman" w:hAnsi="Times New Roman"/>
          <w:color w:val="000000"/>
          <w:shd w:val="clear" w:color="auto" w:fill="FFFFFF"/>
        </w:rPr>
      </w:pPr>
      <w:r w:rsidRPr="00944EC8">
        <w:rPr>
          <w:rFonts w:ascii="Times New Roman" w:hAnsi="Times New Roman"/>
          <w:b/>
          <w:color w:val="000000"/>
          <w:shd w:val="clear" w:color="auto" w:fill="FFFFFF"/>
        </w:rPr>
        <w:t>1.</w:t>
      </w:r>
      <w:r w:rsidRPr="008D07F1">
        <w:rPr>
          <w:rFonts w:ascii="Times New Roman" w:hAnsi="Times New Roman"/>
          <w:color w:val="000000"/>
          <w:shd w:val="clear" w:color="auto" w:fill="FFFFFF"/>
        </w:rPr>
        <w:t xml:space="preserve"> </w:t>
      </w:r>
      <w:r w:rsidRPr="008D07F1">
        <w:rPr>
          <w:rFonts w:ascii="Times New Roman" w:hAnsi="Times New Roman"/>
          <w:b/>
          <w:color w:val="000000"/>
          <w:shd w:val="clear" w:color="auto" w:fill="FFFFFF"/>
        </w:rPr>
        <w:t>Số lượng người làm việc</w:t>
      </w:r>
      <w:r w:rsidR="007405C4" w:rsidRPr="008D07F1">
        <w:rPr>
          <w:rFonts w:ascii="Times New Roman" w:hAnsi="Times New Roman"/>
          <w:color w:val="000000"/>
          <w:shd w:val="clear" w:color="auto" w:fill="FFFFFF"/>
        </w:rPr>
        <w:t>:</w:t>
      </w:r>
      <w:r w:rsidRPr="008D07F1">
        <w:rPr>
          <w:rFonts w:ascii="Times New Roman" w:hAnsi="Times New Roman"/>
          <w:color w:val="000000"/>
          <w:shd w:val="clear" w:color="auto" w:fill="FFFFFF"/>
        </w:rPr>
        <w:t xml:space="preserve"> </w:t>
      </w:r>
      <w:r w:rsidR="00E6731F" w:rsidRPr="008D07F1">
        <w:rPr>
          <w:rFonts w:ascii="Times New Roman" w:hAnsi="Times New Roman"/>
          <w:color w:val="000000"/>
          <w:shd w:val="clear" w:color="auto" w:fill="FFFFFF"/>
        </w:rPr>
        <w:t xml:space="preserve">số lượng </w:t>
      </w:r>
      <w:r w:rsidRPr="008D07F1">
        <w:rPr>
          <w:rFonts w:ascii="Times New Roman" w:hAnsi="Times New Roman"/>
          <w:color w:val="000000"/>
          <w:shd w:val="clear" w:color="auto" w:fill="FFFFFF"/>
        </w:rPr>
        <w:t xml:space="preserve">được giao của </w:t>
      </w:r>
      <w:r w:rsidR="00077090">
        <w:rPr>
          <w:rFonts w:ascii="Times New Roman" w:hAnsi="Times New Roman"/>
          <w:color w:val="000000"/>
          <w:shd w:val="clear" w:color="auto" w:fill="FFFFFF"/>
        </w:rPr>
        <w:t>Cảng vụ đường thủy nội địa</w:t>
      </w:r>
      <w:r w:rsidR="00AF0185">
        <w:rPr>
          <w:rFonts w:ascii="Times New Roman" w:hAnsi="Times New Roman"/>
          <w:color w:val="000000"/>
          <w:shd w:val="clear" w:color="auto" w:fill="FFFFFF"/>
        </w:rPr>
        <w:t xml:space="preserve"> là </w:t>
      </w:r>
      <w:r w:rsidR="009C2DF5">
        <w:rPr>
          <w:rFonts w:ascii="Times New Roman" w:hAnsi="Times New Roman"/>
          <w:color w:val="000000"/>
          <w:shd w:val="clear" w:color="auto" w:fill="FFFFFF"/>
        </w:rPr>
        <w:t>31</w:t>
      </w:r>
      <w:r w:rsidRPr="008D07F1">
        <w:rPr>
          <w:rFonts w:ascii="Times New Roman" w:hAnsi="Times New Roman"/>
          <w:color w:val="000000"/>
          <w:shd w:val="clear" w:color="auto" w:fill="FFFFFF"/>
        </w:rPr>
        <w:t xml:space="preserve"> và </w:t>
      </w:r>
      <w:r w:rsidR="00AD7545" w:rsidRPr="008D07F1">
        <w:rPr>
          <w:rFonts w:ascii="Times New Roman" w:hAnsi="Times New Roman"/>
          <w:color w:val="000000"/>
          <w:shd w:val="clear" w:color="auto" w:fill="FFFFFF"/>
        </w:rPr>
        <w:t>số lượng người làm việc chưa sử dụng</w:t>
      </w:r>
      <w:r w:rsidR="008F6815" w:rsidRPr="008D07F1">
        <w:rPr>
          <w:rFonts w:ascii="Times New Roman" w:hAnsi="Times New Roman"/>
          <w:color w:val="000000"/>
          <w:shd w:val="clear" w:color="auto" w:fill="FFFFFF"/>
        </w:rPr>
        <w:t xml:space="preserve"> </w:t>
      </w:r>
      <w:r w:rsidR="00C2736A">
        <w:rPr>
          <w:rFonts w:ascii="Times New Roman" w:hAnsi="Times New Roman"/>
          <w:color w:val="000000"/>
          <w:shd w:val="clear" w:color="auto" w:fill="FFFFFF"/>
        </w:rPr>
        <w:t>04</w:t>
      </w:r>
      <w:r w:rsidR="00AD7545" w:rsidRPr="008D07F1">
        <w:rPr>
          <w:rFonts w:ascii="Times New Roman" w:hAnsi="Times New Roman"/>
          <w:color w:val="000000"/>
          <w:shd w:val="clear" w:color="auto" w:fill="FFFFFF"/>
        </w:rPr>
        <w:t xml:space="preserve"> </w:t>
      </w:r>
      <w:r w:rsidR="008F6815" w:rsidRPr="008D07F1">
        <w:rPr>
          <w:rFonts w:ascii="Times New Roman" w:hAnsi="Times New Roman"/>
          <w:color w:val="000000"/>
          <w:shd w:val="clear" w:color="auto" w:fill="FFFFFF"/>
        </w:rPr>
        <w:t>biên chế</w:t>
      </w:r>
      <w:r w:rsidR="00255CAD" w:rsidRPr="008D07F1">
        <w:rPr>
          <w:rFonts w:ascii="Times New Roman" w:hAnsi="Times New Roman"/>
          <w:color w:val="000000"/>
          <w:shd w:val="clear" w:color="auto" w:fill="FFFFFF"/>
        </w:rPr>
        <w:t>;</w:t>
      </w:r>
    </w:p>
    <w:p w:rsidR="0085182D" w:rsidRPr="001B4A4F" w:rsidRDefault="00255CAD" w:rsidP="00653DEF">
      <w:pPr>
        <w:spacing w:before="120" w:after="120"/>
        <w:ind w:firstLine="720"/>
        <w:jc w:val="both"/>
        <w:rPr>
          <w:rFonts w:ascii="Times New Roman" w:hAnsi="Times New Roman"/>
          <w:color w:val="000000"/>
          <w:spacing w:val="-6"/>
          <w:shd w:val="clear" w:color="auto" w:fill="FFFFFF"/>
        </w:rPr>
      </w:pPr>
      <w:r w:rsidRPr="00944EC8">
        <w:rPr>
          <w:rFonts w:ascii="Times New Roman" w:hAnsi="Times New Roman"/>
          <w:b/>
          <w:color w:val="000000"/>
          <w:spacing w:val="-6"/>
          <w:shd w:val="clear" w:color="auto" w:fill="FFFFFF"/>
        </w:rPr>
        <w:t>2.</w:t>
      </w:r>
      <w:r w:rsidRPr="001B4A4F">
        <w:rPr>
          <w:rFonts w:ascii="Times New Roman" w:hAnsi="Times New Roman"/>
          <w:color w:val="000000"/>
          <w:spacing w:val="-6"/>
          <w:shd w:val="clear" w:color="auto" w:fill="FFFFFF"/>
        </w:rPr>
        <w:t xml:space="preserve"> </w:t>
      </w:r>
      <w:r w:rsidR="00AD11EC" w:rsidRPr="001B4A4F">
        <w:rPr>
          <w:rFonts w:ascii="Times New Roman" w:hAnsi="Times New Roman"/>
          <w:b/>
          <w:color w:val="000000"/>
          <w:spacing w:val="-6"/>
          <w:shd w:val="clear" w:color="auto" w:fill="FFFFFF"/>
        </w:rPr>
        <w:t>Số lượng viên chức cần tuyển ở từng vị trí việc làm</w:t>
      </w:r>
      <w:r w:rsidR="009B4843" w:rsidRPr="001B4A4F">
        <w:rPr>
          <w:rFonts w:ascii="Times New Roman" w:hAnsi="Times New Roman"/>
          <w:b/>
          <w:color w:val="000000"/>
          <w:spacing w:val="-6"/>
          <w:shd w:val="clear" w:color="auto" w:fill="FFFFFF"/>
        </w:rPr>
        <w:t>:</w:t>
      </w:r>
      <w:r w:rsidR="00AF0185">
        <w:rPr>
          <w:rFonts w:ascii="Times New Roman" w:hAnsi="Times New Roman"/>
          <w:b/>
          <w:color w:val="000000"/>
          <w:spacing w:val="-6"/>
          <w:shd w:val="clear" w:color="auto" w:fill="FFFFFF"/>
        </w:rPr>
        <w:t xml:space="preserve"> </w:t>
      </w:r>
      <w:r w:rsidR="006C1BC5">
        <w:rPr>
          <w:rFonts w:ascii="Times New Roman" w:hAnsi="Times New Roman"/>
          <w:color w:val="000000"/>
          <w:spacing w:val="-6"/>
          <w:shd w:val="clear" w:color="auto" w:fill="FFFFFF"/>
        </w:rPr>
        <w:t>0</w:t>
      </w:r>
      <w:r w:rsidR="00B05500">
        <w:rPr>
          <w:rFonts w:ascii="Times New Roman" w:hAnsi="Times New Roman"/>
          <w:color w:val="000000"/>
          <w:spacing w:val="-6"/>
          <w:shd w:val="clear" w:color="auto" w:fill="FFFFFF"/>
        </w:rPr>
        <w:t>3</w:t>
      </w:r>
      <w:r w:rsidR="00AF0185" w:rsidRPr="0029037A">
        <w:rPr>
          <w:rFonts w:ascii="Times New Roman" w:hAnsi="Times New Roman"/>
          <w:color w:val="000000"/>
          <w:spacing w:val="-6"/>
          <w:shd w:val="clear" w:color="auto" w:fill="FFFFFF"/>
        </w:rPr>
        <w:t xml:space="preserve"> chuyên viên</w:t>
      </w:r>
      <w:r w:rsidR="0029037A" w:rsidRPr="0029037A">
        <w:rPr>
          <w:rFonts w:ascii="Times New Roman" w:hAnsi="Times New Roman"/>
          <w:color w:val="000000"/>
          <w:spacing w:val="-6"/>
          <w:shd w:val="clear" w:color="auto" w:fill="FFFFFF"/>
        </w:rPr>
        <w:t xml:space="preserve">;     </w:t>
      </w:r>
      <w:r w:rsidR="009B4843" w:rsidRPr="0029037A">
        <w:rPr>
          <w:rFonts w:ascii="Times New Roman" w:hAnsi="Times New Roman"/>
          <w:color w:val="000000"/>
          <w:spacing w:val="-6"/>
          <w:shd w:val="clear" w:color="auto" w:fill="FFFFFF"/>
        </w:rPr>
        <w:t xml:space="preserve"> </w:t>
      </w:r>
    </w:p>
    <w:p w:rsidR="007846EC" w:rsidRDefault="00CE6B88" w:rsidP="0085182D">
      <w:pPr>
        <w:spacing w:before="120" w:after="120"/>
        <w:ind w:firstLine="720"/>
        <w:jc w:val="both"/>
        <w:rPr>
          <w:rFonts w:ascii="Times New Roman" w:hAnsi="Times New Roman"/>
          <w:color w:val="000000"/>
          <w:shd w:val="clear" w:color="auto" w:fill="FFFFFF"/>
        </w:rPr>
      </w:pPr>
      <w:r w:rsidRPr="00944EC8">
        <w:rPr>
          <w:rFonts w:ascii="Times New Roman" w:hAnsi="Times New Roman"/>
          <w:b/>
          <w:color w:val="000000"/>
          <w:shd w:val="clear" w:color="auto" w:fill="FFFFFF"/>
        </w:rPr>
        <w:t>3.</w:t>
      </w:r>
      <w:r w:rsidRPr="008D07F1">
        <w:rPr>
          <w:rFonts w:ascii="Times New Roman" w:hAnsi="Times New Roman"/>
          <w:color w:val="000000"/>
          <w:shd w:val="clear" w:color="auto" w:fill="FFFFFF"/>
        </w:rPr>
        <w:t xml:space="preserve"> </w:t>
      </w:r>
      <w:r w:rsidRPr="008D07F1">
        <w:rPr>
          <w:rFonts w:ascii="Times New Roman" w:hAnsi="Times New Roman"/>
          <w:b/>
          <w:color w:val="000000"/>
          <w:shd w:val="clear" w:color="auto" w:fill="FFFFFF"/>
        </w:rPr>
        <w:t>Tiêu ch</w:t>
      </w:r>
      <w:r w:rsidR="00FD2CC1" w:rsidRPr="008D07F1">
        <w:rPr>
          <w:rFonts w:ascii="Times New Roman" w:hAnsi="Times New Roman"/>
          <w:b/>
          <w:color w:val="000000"/>
          <w:shd w:val="clear" w:color="auto" w:fill="FFFFFF"/>
        </w:rPr>
        <w:t>uẩn, điều kiện đăng ký dự tuyển:</w:t>
      </w:r>
      <w:r w:rsidR="00FD2CC1" w:rsidRPr="008D07F1">
        <w:rPr>
          <w:rFonts w:ascii="Times New Roman" w:hAnsi="Times New Roman"/>
          <w:color w:val="000000"/>
          <w:shd w:val="clear" w:color="auto" w:fill="FFFFFF"/>
        </w:rPr>
        <w:t xml:space="preserve"> </w:t>
      </w:r>
    </w:p>
    <w:p w:rsidR="00140164" w:rsidRPr="00B819DC" w:rsidRDefault="007846EC" w:rsidP="009151E8">
      <w:pPr>
        <w:spacing w:before="120" w:after="120"/>
        <w:jc w:val="both"/>
        <w:rPr>
          <w:rFonts w:ascii="Times New Roman" w:hAnsi="Times New Roman"/>
          <w:bCs/>
          <w:spacing w:val="6"/>
        </w:rPr>
      </w:pPr>
      <w:r w:rsidRPr="00B819DC">
        <w:rPr>
          <w:rFonts w:ascii="Times New Roman" w:hAnsi="Times New Roman"/>
          <w:bCs/>
          <w:spacing w:val="6"/>
        </w:rPr>
        <w:tab/>
      </w:r>
      <w:r w:rsidR="003C1B74" w:rsidRPr="00B819DC">
        <w:rPr>
          <w:rFonts w:ascii="Times New Roman" w:hAnsi="Times New Roman"/>
          <w:bCs/>
          <w:spacing w:val="6"/>
        </w:rPr>
        <w:t>-</w:t>
      </w:r>
      <w:r w:rsidR="003C1B74" w:rsidRPr="00B819DC">
        <w:rPr>
          <w:rFonts w:ascii="Times New Roman" w:hAnsi="Times New Roman"/>
          <w:b/>
          <w:bCs/>
          <w:spacing w:val="6"/>
        </w:rPr>
        <w:t xml:space="preserve"> </w:t>
      </w:r>
      <w:r w:rsidR="003C1B74" w:rsidRPr="00B819DC">
        <w:rPr>
          <w:rFonts w:ascii="Times New Roman" w:hAnsi="Times New Roman"/>
          <w:bCs/>
          <w:spacing w:val="6"/>
        </w:rPr>
        <w:t>Tốt nghiệp Đại học trở lên chuyên ngành: Đại học Luật, Đại học kỹ thuật công trình xây dựng, Đại học xây dựng công trình thủy.</w:t>
      </w:r>
    </w:p>
    <w:p w:rsidR="00995039" w:rsidRPr="00B819DC" w:rsidRDefault="00995039" w:rsidP="009151E8">
      <w:pPr>
        <w:spacing w:before="120" w:after="120"/>
        <w:jc w:val="both"/>
        <w:rPr>
          <w:rFonts w:ascii="Times New Roman" w:hAnsi="Times New Roman"/>
          <w:bCs/>
          <w:color w:val="000000" w:themeColor="text1"/>
          <w:spacing w:val="6"/>
        </w:rPr>
      </w:pPr>
      <w:r w:rsidRPr="00B819DC">
        <w:rPr>
          <w:rFonts w:ascii="Times New Roman" w:hAnsi="Times New Roman"/>
          <w:color w:val="000000" w:themeColor="text1"/>
          <w:shd w:val="clear" w:color="auto" w:fill="FFFFFF"/>
        </w:rPr>
        <w:tab/>
        <w:t>- Có kỹ năng sử dụng công nghệ thông tin cơ bản, sử dụng được ngoại ngữ ở trình độ tương đương bậc 3 khung năng lực ngoại ngữ Việt Nam.</w:t>
      </w:r>
    </w:p>
    <w:p w:rsidR="00FD2CC1" w:rsidRPr="00B819DC" w:rsidRDefault="00FD2CC1" w:rsidP="009B4843">
      <w:pPr>
        <w:spacing w:before="120" w:after="120"/>
        <w:ind w:firstLine="720"/>
        <w:jc w:val="both"/>
        <w:rPr>
          <w:rFonts w:ascii="Times New Roman" w:hAnsi="Times New Roman"/>
          <w:i/>
        </w:rPr>
      </w:pPr>
      <w:r w:rsidRPr="00B819DC">
        <w:rPr>
          <w:rFonts w:ascii="Times New Roman" w:hAnsi="Times New Roman"/>
          <w:b/>
          <w:color w:val="000000"/>
          <w:shd w:val="clear" w:color="auto" w:fill="FFFFFF"/>
        </w:rPr>
        <w:t>4.</w:t>
      </w:r>
      <w:r w:rsidRPr="00B819DC">
        <w:rPr>
          <w:rFonts w:ascii="Times New Roman" w:hAnsi="Times New Roman"/>
          <w:color w:val="000000"/>
          <w:shd w:val="clear" w:color="auto" w:fill="FFFFFF"/>
        </w:rPr>
        <w:t xml:space="preserve"> </w:t>
      </w:r>
      <w:r w:rsidRPr="00B819DC">
        <w:rPr>
          <w:rFonts w:ascii="Times New Roman" w:hAnsi="Times New Roman"/>
          <w:b/>
          <w:color w:val="000000"/>
          <w:shd w:val="clear" w:color="auto" w:fill="FFFFFF"/>
        </w:rPr>
        <w:t>Hình thức tuyển dụng:</w:t>
      </w:r>
      <w:r w:rsidRPr="00B819DC">
        <w:rPr>
          <w:rFonts w:ascii="Times New Roman" w:hAnsi="Times New Roman"/>
          <w:color w:val="000000"/>
          <w:shd w:val="clear" w:color="auto" w:fill="FFFFFF"/>
        </w:rPr>
        <w:t xml:space="preserve"> xét tuyển.</w:t>
      </w:r>
    </w:p>
    <w:p w:rsidR="00647DAF" w:rsidRPr="00B819DC" w:rsidRDefault="007405C4" w:rsidP="009B4843">
      <w:pPr>
        <w:spacing w:before="120" w:after="120"/>
        <w:ind w:firstLine="720"/>
        <w:jc w:val="both"/>
        <w:rPr>
          <w:rFonts w:ascii="Times New Roman" w:hAnsi="Times New Roman"/>
          <w:b/>
          <w:color w:val="000000" w:themeColor="text1"/>
          <w:lang w:val="nl-NL"/>
        </w:rPr>
      </w:pPr>
      <w:r w:rsidRPr="00B819DC">
        <w:rPr>
          <w:rFonts w:ascii="Times New Roman" w:hAnsi="Times New Roman"/>
          <w:b/>
          <w:color w:val="000000" w:themeColor="text1"/>
          <w:lang w:val="nl-NL"/>
        </w:rPr>
        <w:t>5</w:t>
      </w:r>
      <w:r w:rsidR="00647DAF" w:rsidRPr="00B819DC">
        <w:rPr>
          <w:rFonts w:ascii="Times New Roman" w:hAnsi="Times New Roman"/>
          <w:b/>
          <w:color w:val="000000" w:themeColor="text1"/>
          <w:lang w:val="nl-NL"/>
        </w:rPr>
        <w:t>. Đối tượng và điều kiện đăng ký tuyển dụng viên chức:</w:t>
      </w:r>
    </w:p>
    <w:p w:rsidR="0085182D" w:rsidRPr="008D07F1" w:rsidRDefault="00647DAF" w:rsidP="0085182D">
      <w:pPr>
        <w:spacing w:before="120" w:after="120"/>
        <w:jc w:val="both"/>
        <w:rPr>
          <w:rFonts w:ascii="Times New Roman" w:hAnsi="Times New Roman"/>
          <w:color w:val="000000" w:themeColor="text1"/>
        </w:rPr>
      </w:pPr>
      <w:r w:rsidRPr="008D07F1">
        <w:rPr>
          <w:rFonts w:ascii="Times New Roman" w:hAnsi="Times New Roman"/>
          <w:color w:val="000000" w:themeColor="text1"/>
          <w:lang w:val="nl-NL"/>
        </w:rPr>
        <w:tab/>
      </w:r>
      <w:r w:rsidR="0085182D" w:rsidRPr="008D07F1">
        <w:rPr>
          <w:rFonts w:ascii="Times New Roman" w:hAnsi="Times New Roman"/>
          <w:color w:val="000000" w:themeColor="text1"/>
          <w:lang w:val="nl-NL"/>
        </w:rPr>
        <w:t>5</w:t>
      </w:r>
      <w:r w:rsidRPr="008D07F1">
        <w:rPr>
          <w:rFonts w:ascii="Times New Roman" w:hAnsi="Times New Roman"/>
          <w:color w:val="000000" w:themeColor="text1"/>
          <w:lang w:val="nl-NL"/>
        </w:rPr>
        <w:t xml:space="preserve">.1 </w:t>
      </w:r>
      <w:r w:rsidR="0085182D" w:rsidRPr="008D07F1">
        <w:rPr>
          <w:rFonts w:ascii="Times New Roman" w:hAnsi="Times New Roman"/>
          <w:color w:val="000000" w:themeColor="text1"/>
          <w:shd w:val="clear" w:color="auto" w:fill="FFFFFF"/>
        </w:rPr>
        <w:t>Người có đủ các điều kiện sau đây không phân biệt dân tộc, nam nữ, thành phần xã hội, tín ngưỡng, tôn giáo được đăng ký dự tuyển viên chức:</w:t>
      </w:r>
    </w:p>
    <w:p w:rsidR="0085182D" w:rsidRPr="008D07F1" w:rsidRDefault="0085182D" w:rsidP="0085182D">
      <w:pPr>
        <w:spacing w:before="120" w:after="120"/>
        <w:ind w:firstLine="720"/>
        <w:jc w:val="both"/>
        <w:rPr>
          <w:rFonts w:ascii="Times New Roman" w:hAnsi="Times New Roman"/>
          <w:color w:val="000000" w:themeColor="text1"/>
        </w:rPr>
      </w:pPr>
      <w:r w:rsidRPr="008D07F1">
        <w:rPr>
          <w:rFonts w:ascii="Times New Roman" w:hAnsi="Times New Roman"/>
          <w:color w:val="000000" w:themeColor="text1"/>
          <w:shd w:val="clear" w:color="auto" w:fill="FFFFFF"/>
        </w:rPr>
        <w:t>a) Có quốc tịch Việt Nam và cư trú tại Việt Nam;</w:t>
      </w:r>
    </w:p>
    <w:p w:rsidR="0085182D" w:rsidRPr="008D07F1" w:rsidRDefault="0085182D" w:rsidP="0085182D">
      <w:pPr>
        <w:spacing w:before="120" w:after="120"/>
        <w:ind w:firstLine="720"/>
        <w:jc w:val="both"/>
        <w:rPr>
          <w:rFonts w:ascii="Times New Roman" w:hAnsi="Times New Roman"/>
          <w:color w:val="000000" w:themeColor="text1"/>
          <w:shd w:val="clear" w:color="auto" w:fill="FFFFFF"/>
        </w:rPr>
      </w:pPr>
      <w:r w:rsidRPr="008D07F1">
        <w:rPr>
          <w:rFonts w:ascii="Times New Roman" w:hAnsi="Times New Roman"/>
          <w:color w:val="000000" w:themeColor="text1"/>
          <w:shd w:val="clear" w:color="auto" w:fill="FFFFFF"/>
        </w:rPr>
        <w:t xml:space="preserve">b) Từ đủ 18 tuổi trở lên. </w:t>
      </w:r>
    </w:p>
    <w:p w:rsidR="0085182D" w:rsidRPr="008D07F1" w:rsidRDefault="0085182D" w:rsidP="0085182D">
      <w:pPr>
        <w:spacing w:before="120" w:after="120"/>
        <w:ind w:firstLine="720"/>
        <w:jc w:val="both"/>
        <w:rPr>
          <w:rFonts w:ascii="Times New Roman" w:hAnsi="Times New Roman"/>
          <w:color w:val="000000" w:themeColor="text1"/>
        </w:rPr>
      </w:pPr>
      <w:r w:rsidRPr="008D07F1">
        <w:rPr>
          <w:rFonts w:ascii="Times New Roman" w:hAnsi="Times New Roman"/>
          <w:color w:val="000000" w:themeColor="text1"/>
          <w:shd w:val="clear" w:color="auto" w:fill="FFFFFF"/>
        </w:rPr>
        <w:t>c) Có đơn đăng ký dự tuyển;</w:t>
      </w:r>
    </w:p>
    <w:p w:rsidR="0085182D" w:rsidRPr="008D07F1" w:rsidRDefault="0085182D" w:rsidP="0085182D">
      <w:pPr>
        <w:spacing w:before="120" w:after="120"/>
        <w:ind w:firstLine="720"/>
        <w:jc w:val="both"/>
        <w:rPr>
          <w:rFonts w:ascii="Times New Roman" w:hAnsi="Times New Roman"/>
          <w:color w:val="000000" w:themeColor="text1"/>
        </w:rPr>
      </w:pPr>
      <w:r w:rsidRPr="008D07F1">
        <w:rPr>
          <w:rFonts w:ascii="Times New Roman" w:hAnsi="Times New Roman"/>
          <w:color w:val="000000" w:themeColor="text1"/>
          <w:shd w:val="clear" w:color="auto" w:fill="FFFFFF"/>
        </w:rPr>
        <w:t>d) Có lý lịch rõ ràng;</w:t>
      </w:r>
    </w:p>
    <w:p w:rsidR="0085182D" w:rsidRPr="008D07F1" w:rsidRDefault="0085182D" w:rsidP="0085182D">
      <w:pPr>
        <w:spacing w:before="120" w:after="120"/>
        <w:ind w:firstLine="720"/>
        <w:jc w:val="both"/>
        <w:rPr>
          <w:rFonts w:ascii="Times New Roman" w:hAnsi="Times New Roman"/>
          <w:color w:val="000000" w:themeColor="text1"/>
        </w:rPr>
      </w:pPr>
      <w:r w:rsidRPr="008D07F1">
        <w:rPr>
          <w:rFonts w:ascii="Times New Roman" w:hAnsi="Times New Roman"/>
          <w:color w:val="000000" w:themeColor="text1"/>
          <w:shd w:val="clear" w:color="auto" w:fill="FFFFFF"/>
        </w:rPr>
        <w:t>đ) Có văn bằng, chứng chỉ đào tạo, chứng chỉ hành nghề hoặc có năng khiếu kỹ năng phù hợp với vị trí việc làm;</w:t>
      </w:r>
    </w:p>
    <w:p w:rsidR="0085182D" w:rsidRPr="008D07F1" w:rsidRDefault="0085182D" w:rsidP="0085182D">
      <w:pPr>
        <w:spacing w:before="120" w:after="120"/>
        <w:ind w:firstLine="720"/>
        <w:jc w:val="both"/>
        <w:rPr>
          <w:rFonts w:ascii="Times New Roman" w:hAnsi="Times New Roman"/>
          <w:color w:val="000000" w:themeColor="text1"/>
        </w:rPr>
      </w:pPr>
      <w:r w:rsidRPr="008D07F1">
        <w:rPr>
          <w:rFonts w:ascii="Times New Roman" w:hAnsi="Times New Roman"/>
          <w:color w:val="000000" w:themeColor="text1"/>
          <w:shd w:val="clear" w:color="auto" w:fill="FFFFFF"/>
        </w:rPr>
        <w:t>e) Đủ sức khoẻ để thực hiện công việc hoặc nhiệm vụ;</w:t>
      </w:r>
    </w:p>
    <w:p w:rsidR="0085182D" w:rsidRPr="008D07F1" w:rsidRDefault="008D07F1" w:rsidP="0085182D">
      <w:pPr>
        <w:spacing w:before="120" w:after="120"/>
        <w:ind w:firstLine="720"/>
        <w:jc w:val="both"/>
        <w:rPr>
          <w:rFonts w:ascii="Times New Roman" w:hAnsi="Times New Roman"/>
          <w:color w:val="000000" w:themeColor="text1"/>
        </w:rPr>
      </w:pPr>
      <w:r w:rsidRPr="008D07F1">
        <w:rPr>
          <w:rFonts w:ascii="Times New Roman" w:hAnsi="Times New Roman"/>
          <w:color w:val="000000" w:themeColor="text1"/>
          <w:shd w:val="clear" w:color="auto" w:fill="FFFFFF"/>
        </w:rPr>
        <w:t>5.2</w:t>
      </w:r>
      <w:r w:rsidR="0085182D" w:rsidRPr="008D07F1">
        <w:rPr>
          <w:rFonts w:ascii="Times New Roman" w:hAnsi="Times New Roman"/>
          <w:color w:val="000000" w:themeColor="text1"/>
          <w:shd w:val="clear" w:color="auto" w:fill="FFFFFF"/>
        </w:rPr>
        <w:t xml:space="preserve"> Những người sau đây không được đăng ký dự tuyển viên chức:</w:t>
      </w:r>
    </w:p>
    <w:p w:rsidR="0085182D" w:rsidRPr="008D07F1" w:rsidRDefault="0085182D" w:rsidP="0085182D">
      <w:pPr>
        <w:spacing w:before="120" w:after="120"/>
        <w:ind w:firstLine="720"/>
        <w:jc w:val="both"/>
        <w:rPr>
          <w:rFonts w:ascii="Times New Roman" w:hAnsi="Times New Roman"/>
          <w:color w:val="000000" w:themeColor="text1"/>
        </w:rPr>
      </w:pPr>
      <w:r w:rsidRPr="008D07F1">
        <w:rPr>
          <w:rFonts w:ascii="Times New Roman" w:hAnsi="Times New Roman"/>
          <w:color w:val="000000" w:themeColor="text1"/>
          <w:shd w:val="clear" w:color="auto" w:fill="FFFFFF"/>
        </w:rPr>
        <w:t>a) Mất năng lực hành vi dân sự hoặc bị hạn chế năng lực hành vi dân sự;</w:t>
      </w:r>
    </w:p>
    <w:p w:rsidR="004021C1" w:rsidRPr="008D07F1" w:rsidRDefault="0085182D" w:rsidP="0085182D">
      <w:pPr>
        <w:spacing w:before="120" w:after="120"/>
        <w:ind w:firstLine="720"/>
        <w:jc w:val="both"/>
        <w:rPr>
          <w:rFonts w:ascii="Times New Roman" w:hAnsi="Times New Roman"/>
          <w:b/>
          <w:color w:val="000000" w:themeColor="text1"/>
        </w:rPr>
      </w:pPr>
      <w:r w:rsidRPr="008D07F1">
        <w:rPr>
          <w:rFonts w:ascii="Times New Roman" w:hAnsi="Times New Roman"/>
          <w:color w:val="000000" w:themeColor="text1"/>
          <w:shd w:val="clear" w:color="auto" w:fill="FFFFFF"/>
        </w:rPr>
        <w:t>b) Đang bị truy cứu trách nhiệm hình sự; đang chấp hành bản án, quyết định về hình sự của Tòa án; đang bị áp dụng biện pháp xử lý hành chính đưa vào cơ sở chữa bệnh, cơ sở giáo dục, trường giáo dưỡng.</w:t>
      </w:r>
      <w:r w:rsidR="00647DAF" w:rsidRPr="008D07F1">
        <w:rPr>
          <w:rFonts w:ascii="Times New Roman" w:hAnsi="Times New Roman"/>
          <w:b/>
          <w:color w:val="000000" w:themeColor="text1"/>
        </w:rPr>
        <w:tab/>
      </w:r>
    </w:p>
    <w:p w:rsidR="00647DAF" w:rsidRPr="008D07F1" w:rsidRDefault="008D07F1" w:rsidP="0085182D">
      <w:pPr>
        <w:spacing w:before="120" w:after="120"/>
        <w:ind w:firstLine="720"/>
        <w:jc w:val="both"/>
        <w:rPr>
          <w:rFonts w:ascii="Times New Roman" w:hAnsi="Times New Roman"/>
          <w:b/>
          <w:color w:val="000000" w:themeColor="text1"/>
        </w:rPr>
      </w:pPr>
      <w:r w:rsidRPr="008D07F1">
        <w:rPr>
          <w:rFonts w:ascii="Times New Roman" w:hAnsi="Times New Roman"/>
          <w:b/>
          <w:color w:val="000000" w:themeColor="text1"/>
        </w:rPr>
        <w:t>6</w:t>
      </w:r>
      <w:r w:rsidR="00647DAF" w:rsidRPr="008D07F1">
        <w:rPr>
          <w:rFonts w:ascii="Times New Roman" w:hAnsi="Times New Roman"/>
          <w:b/>
          <w:color w:val="000000" w:themeColor="text1"/>
        </w:rPr>
        <w:t>. Phương thức xét tuyển:</w:t>
      </w:r>
    </w:p>
    <w:p w:rsidR="00647DAF" w:rsidRPr="008D07F1" w:rsidRDefault="00647DAF" w:rsidP="00647DAF">
      <w:pPr>
        <w:spacing w:before="120" w:after="120"/>
        <w:jc w:val="both"/>
        <w:rPr>
          <w:rFonts w:ascii="Times New Roman" w:hAnsi="Times New Roman"/>
          <w:color w:val="000000" w:themeColor="text1"/>
        </w:rPr>
      </w:pPr>
      <w:r w:rsidRPr="008D07F1">
        <w:rPr>
          <w:rFonts w:ascii="Times New Roman" w:hAnsi="Times New Roman"/>
          <w:color w:val="000000" w:themeColor="text1"/>
        </w:rPr>
        <w:tab/>
      </w:r>
      <w:r w:rsidR="008D07F1" w:rsidRPr="008D07F1">
        <w:rPr>
          <w:rFonts w:ascii="Times New Roman" w:hAnsi="Times New Roman"/>
          <w:color w:val="000000" w:themeColor="text1"/>
        </w:rPr>
        <w:t>6</w:t>
      </w:r>
      <w:r w:rsidRPr="008D07F1">
        <w:rPr>
          <w:rFonts w:ascii="Times New Roman" w:hAnsi="Times New Roman"/>
          <w:color w:val="000000" w:themeColor="text1"/>
        </w:rPr>
        <w:t>.1. Nội dung xét tuyển:</w:t>
      </w:r>
    </w:p>
    <w:p w:rsidR="00647DAF" w:rsidRPr="008D07F1" w:rsidRDefault="00647DAF" w:rsidP="007B0B18">
      <w:pPr>
        <w:spacing w:before="120" w:after="120"/>
        <w:ind w:right="-284" w:firstLine="720"/>
        <w:jc w:val="both"/>
        <w:rPr>
          <w:rFonts w:ascii="Times New Roman" w:hAnsi="Times New Roman"/>
          <w:color w:val="000000" w:themeColor="text1"/>
          <w:lang w:val="vi-VN"/>
        </w:rPr>
      </w:pPr>
      <w:r w:rsidRPr="008D07F1">
        <w:rPr>
          <w:rFonts w:ascii="Times New Roman" w:hAnsi="Times New Roman"/>
          <w:color w:val="000000" w:themeColor="text1"/>
          <w:lang w:val="vi-VN"/>
        </w:rPr>
        <w:t>Xét tuyển viên chức được thực hiện theo 2 vòng như sau:</w:t>
      </w:r>
    </w:p>
    <w:p w:rsidR="008B4BF8" w:rsidRPr="008B4BF8" w:rsidRDefault="00647DAF" w:rsidP="007A0E08">
      <w:pPr>
        <w:pStyle w:val="NormalWeb"/>
        <w:shd w:val="clear" w:color="auto" w:fill="FFFFFF"/>
        <w:spacing w:before="120" w:beforeAutospacing="0" w:after="120" w:afterAutospacing="0" w:line="234" w:lineRule="atLeast"/>
        <w:rPr>
          <w:sz w:val="28"/>
          <w:szCs w:val="28"/>
        </w:rPr>
      </w:pPr>
      <w:r w:rsidRPr="008B4BF8">
        <w:rPr>
          <w:sz w:val="28"/>
          <w:szCs w:val="28"/>
        </w:rPr>
        <w:lastRenderedPageBreak/>
        <w:tab/>
      </w:r>
      <w:r w:rsidR="008B4BF8" w:rsidRPr="008B4BF8">
        <w:rPr>
          <w:sz w:val="28"/>
          <w:szCs w:val="28"/>
        </w:rPr>
        <w:t>- Vòng 1: Kiểm tra điều kiện dự tuyển tại Phiếu đăng ký dự tuyển theo yêu cầu của vị trí việc làm cần tuyển, nếu đáp ứng đủ thì người dự tuyển được tham dự vòng 2.</w:t>
      </w:r>
    </w:p>
    <w:p w:rsidR="008B4BF8" w:rsidRPr="008B4BF8" w:rsidRDefault="008B4BF8" w:rsidP="008B4BF8">
      <w:pPr>
        <w:spacing w:before="120" w:after="120"/>
        <w:jc w:val="both"/>
        <w:rPr>
          <w:rFonts w:ascii="Times New Roman" w:hAnsi="Times New Roman"/>
        </w:rPr>
      </w:pPr>
      <w:r w:rsidRPr="008B4BF8">
        <w:rPr>
          <w:rFonts w:ascii="Times New Roman" w:hAnsi="Times New Roman"/>
        </w:rPr>
        <w:tab/>
      </w:r>
      <w:r w:rsidRPr="008B4BF8">
        <w:rPr>
          <w:rFonts w:ascii="Times New Roman" w:hAnsi="Times New Roman"/>
          <w:lang w:val="vi-VN"/>
        </w:rPr>
        <w:t>- Vòng 2</w:t>
      </w:r>
      <w:r w:rsidRPr="008B4BF8">
        <w:rPr>
          <w:rFonts w:ascii="Times New Roman" w:hAnsi="Times New Roman"/>
        </w:rPr>
        <w:t>: Thi môn nghiệp vụ chuyên ngành</w:t>
      </w:r>
    </w:p>
    <w:p w:rsidR="008B4BF8" w:rsidRPr="008B4BF8" w:rsidRDefault="008B4BF8" w:rsidP="008B4BF8">
      <w:pPr>
        <w:spacing w:before="120" w:after="120"/>
        <w:ind w:firstLine="720"/>
        <w:jc w:val="both"/>
        <w:rPr>
          <w:rFonts w:ascii="Times New Roman" w:hAnsi="Times New Roman"/>
        </w:rPr>
      </w:pPr>
      <w:r w:rsidRPr="008B4BF8">
        <w:rPr>
          <w:rFonts w:ascii="Times New Roman" w:hAnsi="Times New Roman"/>
        </w:rPr>
        <w:t>+ Hình thức thi: Căn cứ vào tính chất, đặc điểm và yêu cầu của vị trí việc làm cần tuyển, Sở Giao thông vận tải tuyển dụng bằng hình thức phỏng vấn</w:t>
      </w:r>
    </w:p>
    <w:p w:rsidR="008B4BF8" w:rsidRPr="008B4BF8" w:rsidRDefault="008B4BF8" w:rsidP="008B4BF8">
      <w:pPr>
        <w:spacing w:before="120" w:after="120"/>
        <w:ind w:firstLine="720"/>
        <w:jc w:val="both"/>
        <w:rPr>
          <w:rFonts w:ascii="Times New Roman" w:hAnsi="Times New Roman"/>
          <w:shd w:val="clear" w:color="auto" w:fill="FFFFFF"/>
        </w:rPr>
      </w:pPr>
      <w:r w:rsidRPr="008B4BF8">
        <w:rPr>
          <w:rFonts w:ascii="Times New Roman" w:hAnsi="Times New Roman"/>
        </w:rPr>
        <w:t>+ Nội dung thi: Hội đồng kiểm tra sát hạch kiểm tra kiến thức, kỹ năng hoạt động nghề nghiệp người dự tuyển theo yêu cầu của vị trí việc làm cần tuyển</w:t>
      </w:r>
    </w:p>
    <w:p w:rsidR="00647DAF" w:rsidRPr="008D07F1" w:rsidRDefault="00647DAF" w:rsidP="00647DAF">
      <w:pPr>
        <w:spacing w:before="120" w:after="120"/>
        <w:jc w:val="both"/>
        <w:rPr>
          <w:rFonts w:ascii="Times New Roman" w:hAnsi="Times New Roman"/>
        </w:rPr>
      </w:pPr>
      <w:r w:rsidRPr="008D07F1">
        <w:rPr>
          <w:rFonts w:ascii="Times New Roman" w:hAnsi="Times New Roman"/>
        </w:rPr>
        <w:tab/>
      </w:r>
      <w:r w:rsidR="008D07F1" w:rsidRPr="008D07F1">
        <w:rPr>
          <w:rFonts w:ascii="Times New Roman" w:hAnsi="Times New Roman"/>
        </w:rPr>
        <w:t>6</w:t>
      </w:r>
      <w:r w:rsidRPr="008D07F1">
        <w:rPr>
          <w:rFonts w:ascii="Times New Roman" w:hAnsi="Times New Roman"/>
        </w:rPr>
        <w:t>.2. Cách tính điểm:</w:t>
      </w:r>
    </w:p>
    <w:p w:rsidR="00647DAF" w:rsidRPr="008D07F1" w:rsidRDefault="00647DAF" w:rsidP="00647DAF">
      <w:pPr>
        <w:spacing w:before="120" w:after="120"/>
        <w:jc w:val="both"/>
        <w:rPr>
          <w:rFonts w:ascii="Times New Roman" w:hAnsi="Times New Roman"/>
        </w:rPr>
      </w:pPr>
      <w:r w:rsidRPr="008D07F1">
        <w:rPr>
          <w:rFonts w:ascii="Times New Roman" w:hAnsi="Times New Roman"/>
        </w:rPr>
        <w:t xml:space="preserve">  </w:t>
      </w:r>
      <w:r w:rsidRPr="008D07F1">
        <w:rPr>
          <w:rFonts w:ascii="Times New Roman" w:hAnsi="Times New Roman"/>
        </w:rPr>
        <w:tab/>
        <w:t xml:space="preserve"> - </w:t>
      </w:r>
      <w:r w:rsidRPr="008D07F1">
        <w:rPr>
          <w:rFonts w:ascii="Times New Roman" w:hAnsi="Times New Roman"/>
          <w:lang w:val="vi-VN"/>
        </w:rPr>
        <w:t>Điểm phỏng vấn hoặc thực hành được tính theo thang điểm 100.</w:t>
      </w:r>
    </w:p>
    <w:p w:rsidR="00647DAF" w:rsidRPr="008D07F1" w:rsidRDefault="00647DAF" w:rsidP="00647DAF">
      <w:pPr>
        <w:spacing w:before="120" w:after="120"/>
        <w:jc w:val="both"/>
        <w:rPr>
          <w:rFonts w:ascii="Times New Roman" w:hAnsi="Times New Roman"/>
          <w:lang w:val="vi-VN"/>
        </w:rPr>
      </w:pPr>
      <w:r w:rsidRPr="008D07F1">
        <w:rPr>
          <w:rFonts w:ascii="Times New Roman" w:hAnsi="Times New Roman"/>
        </w:rPr>
        <w:tab/>
      </w:r>
      <w:r w:rsidR="008D07F1" w:rsidRPr="008D07F1">
        <w:rPr>
          <w:rFonts w:ascii="Times New Roman" w:hAnsi="Times New Roman"/>
        </w:rPr>
        <w:t>6</w:t>
      </w:r>
      <w:r w:rsidRPr="008D07F1">
        <w:rPr>
          <w:rFonts w:ascii="Times New Roman" w:hAnsi="Times New Roman"/>
        </w:rPr>
        <w:t>.3</w:t>
      </w:r>
      <w:r w:rsidRPr="008D07F1">
        <w:rPr>
          <w:rFonts w:ascii="Times New Roman" w:hAnsi="Times New Roman"/>
          <w:lang w:val="vi-VN"/>
        </w:rPr>
        <w:t>. Cách xác định người trúng tuyển trong kỳ xét tuyển viên chức:</w:t>
      </w:r>
    </w:p>
    <w:p w:rsidR="009A7380" w:rsidRPr="001B4A4F" w:rsidRDefault="009A7380" w:rsidP="009A7380">
      <w:pPr>
        <w:shd w:val="clear" w:color="auto" w:fill="FFFFFF"/>
        <w:spacing w:before="120" w:after="120" w:line="234" w:lineRule="atLeast"/>
        <w:ind w:firstLine="720"/>
        <w:jc w:val="both"/>
        <w:rPr>
          <w:rFonts w:ascii="Times New Roman" w:hAnsi="Times New Roman"/>
          <w:color w:val="000000"/>
          <w:spacing w:val="-6"/>
        </w:rPr>
      </w:pPr>
      <w:r w:rsidRPr="001B4A4F">
        <w:rPr>
          <w:rFonts w:ascii="Times New Roman" w:hAnsi="Times New Roman"/>
          <w:color w:val="000000"/>
          <w:spacing w:val="-6"/>
        </w:rPr>
        <w:t>Người trúng tuyển trong kỳ thi tuyển viên chức phải có đủ các điều kiện sau:</w:t>
      </w:r>
    </w:p>
    <w:p w:rsidR="009A7380" w:rsidRPr="008D07F1" w:rsidRDefault="009A7380" w:rsidP="009A7380">
      <w:pPr>
        <w:shd w:val="clear" w:color="auto" w:fill="FFFFFF"/>
        <w:spacing w:before="120" w:after="120" w:line="234" w:lineRule="atLeast"/>
        <w:ind w:firstLine="720"/>
        <w:jc w:val="both"/>
        <w:rPr>
          <w:rFonts w:ascii="Times New Roman" w:hAnsi="Times New Roman"/>
          <w:color w:val="000000"/>
        </w:rPr>
      </w:pPr>
      <w:r w:rsidRPr="008D07F1">
        <w:rPr>
          <w:rFonts w:ascii="Times New Roman" w:hAnsi="Times New Roman"/>
          <w:color w:val="000000"/>
        </w:rPr>
        <w:t xml:space="preserve">- </w:t>
      </w:r>
      <w:r w:rsidRPr="009A7380">
        <w:rPr>
          <w:rFonts w:ascii="Times New Roman" w:hAnsi="Times New Roman"/>
          <w:color w:val="000000"/>
        </w:rPr>
        <w:t>Có kết quả điểm thi tại vòng 2 đạt từ 50 điểm trở lên.</w:t>
      </w:r>
    </w:p>
    <w:p w:rsidR="009A7380" w:rsidRPr="009A7380" w:rsidRDefault="009A7380" w:rsidP="009A7380">
      <w:pPr>
        <w:shd w:val="clear" w:color="auto" w:fill="FFFFFF"/>
        <w:spacing w:before="120" w:after="120" w:line="234" w:lineRule="atLeast"/>
        <w:ind w:firstLine="720"/>
        <w:jc w:val="both"/>
        <w:rPr>
          <w:rFonts w:ascii="Times New Roman" w:hAnsi="Times New Roman"/>
          <w:color w:val="000000"/>
        </w:rPr>
      </w:pPr>
      <w:r w:rsidRPr="008D07F1">
        <w:rPr>
          <w:rFonts w:ascii="Times New Roman" w:hAnsi="Times New Roman"/>
          <w:color w:val="000000"/>
        </w:rPr>
        <w:t>-</w:t>
      </w:r>
      <w:r w:rsidRPr="009A7380">
        <w:rPr>
          <w:rFonts w:ascii="Times New Roman" w:hAnsi="Times New Roman"/>
          <w:color w:val="000000"/>
        </w:rPr>
        <w:t xml:space="preserve"> Có số điểm vòng 2 cộng với điểm ưu tiên quy định tại Điều 6 Nghị định </w:t>
      </w:r>
      <w:r w:rsidR="00BD75E9" w:rsidRPr="008D07F1">
        <w:rPr>
          <w:rFonts w:ascii="Times New Roman" w:hAnsi="Times New Roman"/>
          <w:color w:val="000000"/>
        </w:rPr>
        <w:t>115/</w:t>
      </w:r>
      <w:r w:rsidR="00A553A8">
        <w:rPr>
          <w:rFonts w:ascii="Times New Roman" w:hAnsi="Times New Roman"/>
          <w:color w:val="000000"/>
        </w:rPr>
        <w:t>2020/</w:t>
      </w:r>
      <w:r w:rsidR="00BD75E9" w:rsidRPr="008D07F1">
        <w:rPr>
          <w:rFonts w:ascii="Times New Roman" w:hAnsi="Times New Roman"/>
          <w:color w:val="000000"/>
        </w:rPr>
        <w:t xml:space="preserve">NĐ-CP </w:t>
      </w:r>
      <w:r w:rsidRPr="009A7380">
        <w:rPr>
          <w:rFonts w:ascii="Times New Roman" w:hAnsi="Times New Roman"/>
          <w:color w:val="000000"/>
        </w:rPr>
        <w:t xml:space="preserve"> (nếu có) cao hơn lấy theo thứ tự điểm từ cao xuống thấp trong chỉ tiêu được tuyển dụng của từng vị trí việc làm.</w:t>
      </w:r>
    </w:p>
    <w:p w:rsidR="009A7380" w:rsidRPr="009A7380" w:rsidRDefault="009A7380" w:rsidP="009A7380">
      <w:pPr>
        <w:shd w:val="clear" w:color="auto" w:fill="FFFFFF"/>
        <w:spacing w:before="120" w:after="120" w:line="234" w:lineRule="atLeast"/>
        <w:ind w:firstLine="720"/>
        <w:jc w:val="both"/>
        <w:rPr>
          <w:rFonts w:ascii="Times New Roman" w:hAnsi="Times New Roman"/>
          <w:color w:val="000000"/>
        </w:rPr>
      </w:pPr>
      <w:r w:rsidRPr="008D07F1">
        <w:rPr>
          <w:rFonts w:ascii="Times New Roman" w:hAnsi="Times New Roman"/>
          <w:color w:val="000000"/>
        </w:rPr>
        <w:t xml:space="preserve">- </w:t>
      </w:r>
      <w:r w:rsidRPr="009A7380">
        <w:rPr>
          <w:rFonts w:ascii="Times New Roman" w:hAnsi="Times New Roman"/>
          <w:color w:val="000000"/>
        </w:rPr>
        <w:t xml:space="preserve">Trường hợp có từ 02 người trở lên có tổng số điểm tính theo quy định tại điểm b khoản 1 Điều </w:t>
      </w:r>
      <w:r w:rsidR="003B4945" w:rsidRPr="008D07F1">
        <w:rPr>
          <w:rFonts w:ascii="Times New Roman" w:hAnsi="Times New Roman"/>
          <w:color w:val="000000"/>
        </w:rPr>
        <w:t>10 của Nghị định 115/</w:t>
      </w:r>
      <w:r w:rsidR="00A553A8">
        <w:rPr>
          <w:rFonts w:ascii="Times New Roman" w:hAnsi="Times New Roman"/>
          <w:color w:val="000000"/>
        </w:rPr>
        <w:t>2020/</w:t>
      </w:r>
      <w:r w:rsidR="003B4945" w:rsidRPr="008D07F1">
        <w:rPr>
          <w:rFonts w:ascii="Times New Roman" w:hAnsi="Times New Roman"/>
          <w:color w:val="000000"/>
        </w:rPr>
        <w:t xml:space="preserve">NĐ-CP </w:t>
      </w:r>
      <w:r w:rsidRPr="009A7380">
        <w:rPr>
          <w:rFonts w:ascii="Times New Roman" w:hAnsi="Times New Roman"/>
          <w:color w:val="000000"/>
        </w:rPr>
        <w:t>bằng nhau ở chỉ tiêu cuối cùng của vị trí việc làm cần tuyển thì người có kết quả điểm thi vòng 2 cao hơn là người trúng tuyển; nếu vẫn không xác định được thì người đứng đầu cơ quan, đơn vị có thẩm quyền tuyển dụng viên chức quyết định người trúng tuyển.</w:t>
      </w:r>
    </w:p>
    <w:p w:rsidR="009A7380" w:rsidRPr="009A7380" w:rsidRDefault="009A7380" w:rsidP="009A7380">
      <w:pPr>
        <w:shd w:val="clear" w:color="auto" w:fill="FFFFFF"/>
        <w:spacing w:before="120" w:after="120" w:line="234" w:lineRule="atLeast"/>
        <w:ind w:firstLine="720"/>
        <w:jc w:val="both"/>
        <w:rPr>
          <w:rFonts w:ascii="Times New Roman" w:hAnsi="Times New Roman"/>
          <w:color w:val="000000"/>
        </w:rPr>
      </w:pPr>
      <w:r w:rsidRPr="009A7380">
        <w:rPr>
          <w:rFonts w:ascii="Times New Roman" w:hAnsi="Times New Roman"/>
          <w:color w:val="000000"/>
        </w:rPr>
        <w:t>Người không trúng tuyển trong kỳ thi tuyển viên chức không được bảo lưu kết quả thi tuyển cho các kỳ thi tuyển lần sau.</w:t>
      </w:r>
    </w:p>
    <w:p w:rsidR="008D07F1" w:rsidRPr="008D07F1" w:rsidRDefault="00647DAF" w:rsidP="008D07F1">
      <w:pPr>
        <w:spacing w:before="120" w:after="120"/>
        <w:jc w:val="both"/>
        <w:rPr>
          <w:rFonts w:ascii="Times New Roman" w:hAnsi="Times New Roman"/>
          <w:b/>
        </w:rPr>
      </w:pPr>
      <w:r w:rsidRPr="008D07F1">
        <w:rPr>
          <w:rFonts w:ascii="Times New Roman" w:hAnsi="Times New Roman"/>
          <w:b/>
        </w:rPr>
        <w:tab/>
        <w:t>* Đối tượng và đ</w:t>
      </w:r>
      <w:r w:rsidRPr="008D07F1">
        <w:rPr>
          <w:rFonts w:ascii="Times New Roman" w:hAnsi="Times New Roman"/>
          <w:b/>
          <w:lang w:val="vi-VN"/>
        </w:rPr>
        <w:t xml:space="preserve">iểm ưu tiên </w:t>
      </w:r>
      <w:r w:rsidRPr="008D07F1">
        <w:rPr>
          <w:rFonts w:ascii="Times New Roman" w:hAnsi="Times New Roman"/>
          <w:b/>
        </w:rPr>
        <w:t>trong tuyển dụng viên chức</w:t>
      </w:r>
      <w:r w:rsidRPr="008D07F1">
        <w:rPr>
          <w:rFonts w:ascii="Times New Roman" w:hAnsi="Times New Roman"/>
          <w:b/>
          <w:lang w:val="vi-VN"/>
        </w:rPr>
        <w:t>:</w:t>
      </w:r>
    </w:p>
    <w:p w:rsidR="008D07F1" w:rsidRPr="008D07F1" w:rsidRDefault="008D07F1" w:rsidP="008D07F1">
      <w:pPr>
        <w:shd w:val="clear" w:color="auto" w:fill="FFFFFF"/>
        <w:spacing w:before="120" w:after="120" w:line="234" w:lineRule="atLeast"/>
        <w:ind w:firstLine="720"/>
        <w:jc w:val="both"/>
        <w:rPr>
          <w:rFonts w:ascii="Times New Roman" w:hAnsi="Times New Roman"/>
          <w:color w:val="000000"/>
        </w:rPr>
      </w:pPr>
      <w:r>
        <w:rPr>
          <w:rFonts w:ascii="Times New Roman" w:hAnsi="Times New Roman"/>
          <w:color w:val="000000"/>
        </w:rPr>
        <w:t xml:space="preserve">- </w:t>
      </w:r>
      <w:r w:rsidRPr="008D07F1">
        <w:rPr>
          <w:rFonts w:ascii="Times New Roman" w:hAnsi="Times New Roman"/>
          <w:color w:val="000000"/>
        </w:rPr>
        <w:t>Anh hùng Lực lượng vũ trang, Anh hùng Lao động, thương binh, người hưởng chính sách như thương binh, thương binh loại B: Được cộng 7,5 điểm vào kết quả điểm vòng 2;</w:t>
      </w:r>
    </w:p>
    <w:p w:rsidR="008D07F1" w:rsidRPr="008D07F1" w:rsidRDefault="008D07F1" w:rsidP="008D07F1">
      <w:pPr>
        <w:shd w:val="clear" w:color="auto" w:fill="FFFFFF"/>
        <w:spacing w:before="120" w:after="120" w:line="234" w:lineRule="atLeast"/>
        <w:ind w:firstLine="720"/>
        <w:jc w:val="both"/>
        <w:rPr>
          <w:rFonts w:ascii="Times New Roman" w:hAnsi="Times New Roman"/>
          <w:color w:val="000000"/>
        </w:rPr>
      </w:pPr>
      <w:r>
        <w:rPr>
          <w:rFonts w:ascii="Times New Roman" w:hAnsi="Times New Roman"/>
          <w:color w:val="000000"/>
        </w:rPr>
        <w:t>-</w:t>
      </w:r>
      <w:r w:rsidRPr="008D07F1">
        <w:rPr>
          <w:rFonts w:ascii="Times New Roman" w:hAnsi="Times New Roman"/>
          <w:color w:val="000000"/>
        </w:rPr>
        <w:t xml:space="preserve">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8D07F1" w:rsidRPr="008D07F1" w:rsidRDefault="008D07F1" w:rsidP="008D07F1">
      <w:pPr>
        <w:shd w:val="clear" w:color="auto" w:fill="FFFFFF"/>
        <w:spacing w:before="120" w:after="120" w:line="234" w:lineRule="atLeast"/>
        <w:ind w:firstLine="720"/>
        <w:jc w:val="both"/>
        <w:rPr>
          <w:rFonts w:ascii="Times New Roman" w:hAnsi="Times New Roman"/>
          <w:color w:val="000000"/>
        </w:rPr>
      </w:pPr>
      <w:r>
        <w:rPr>
          <w:rFonts w:ascii="Times New Roman" w:hAnsi="Times New Roman"/>
          <w:color w:val="000000"/>
        </w:rPr>
        <w:lastRenderedPageBreak/>
        <w:t xml:space="preserve">- </w:t>
      </w:r>
      <w:r w:rsidRPr="008D07F1">
        <w:rPr>
          <w:rFonts w:ascii="Times New Roman" w:hAnsi="Times New Roman"/>
          <w:color w:val="000000"/>
        </w:rPr>
        <w:t>Người hoàn thành nghĩa vụ quân sự, nghĩa vụ tham gia công an nhân dân, đội viên thanh niên xung phong: Được cộng 2,5 điểm vào kết quả điểm vòng 2.</w:t>
      </w:r>
    </w:p>
    <w:p w:rsidR="00D06E9E" w:rsidRPr="00D30AAF" w:rsidRDefault="008D07F1" w:rsidP="00D30AAF">
      <w:pPr>
        <w:shd w:val="clear" w:color="auto" w:fill="FFFFFF"/>
        <w:spacing w:before="120" w:after="120" w:line="234" w:lineRule="atLeast"/>
        <w:ind w:firstLine="720"/>
        <w:jc w:val="both"/>
        <w:rPr>
          <w:rFonts w:ascii="Times New Roman" w:hAnsi="Times New Roman"/>
          <w:color w:val="000000"/>
        </w:rPr>
      </w:pPr>
      <w:r>
        <w:rPr>
          <w:rFonts w:ascii="Times New Roman" w:hAnsi="Times New Roman"/>
          <w:color w:val="000000"/>
        </w:rPr>
        <w:t xml:space="preserve">- </w:t>
      </w:r>
      <w:r w:rsidRPr="008D07F1">
        <w:rPr>
          <w:rFonts w:ascii="Times New Roman" w:hAnsi="Times New Roman"/>
          <w:color w:val="000000"/>
        </w:rPr>
        <w:t xml:space="preserve"> Trường hợp người dự thi tuyển hoặc dự xét tuyển thuộc nhiều diện ưu tiên quy định thì chỉ được cộng điểm ưu tiên cao nhất vào kết quả điểm vòng 2.</w:t>
      </w:r>
    </w:p>
    <w:p w:rsidR="00647DAF" w:rsidRPr="008B4BF8" w:rsidRDefault="008B4BF8" w:rsidP="00927F41">
      <w:pPr>
        <w:spacing w:before="120" w:after="120"/>
        <w:ind w:firstLine="720"/>
        <w:jc w:val="both"/>
        <w:rPr>
          <w:rFonts w:ascii="Times New Roman" w:hAnsi="Times New Roman"/>
          <w:b/>
        </w:rPr>
      </w:pPr>
      <w:r>
        <w:rPr>
          <w:rFonts w:ascii="Times New Roman" w:hAnsi="Times New Roman"/>
          <w:b/>
        </w:rPr>
        <w:t xml:space="preserve">* </w:t>
      </w:r>
      <w:r w:rsidR="00647DAF" w:rsidRPr="008B4BF8">
        <w:rPr>
          <w:rFonts w:ascii="Times New Roman" w:hAnsi="Times New Roman"/>
          <w:b/>
        </w:rPr>
        <w:t>Lưu ý:</w:t>
      </w:r>
    </w:p>
    <w:p w:rsidR="00647DAF" w:rsidRPr="008D07F1" w:rsidRDefault="00647DAF" w:rsidP="00647DAF">
      <w:pPr>
        <w:spacing w:before="120" w:after="120"/>
        <w:ind w:firstLine="720"/>
        <w:jc w:val="both"/>
        <w:rPr>
          <w:rFonts w:ascii="Times New Roman" w:hAnsi="Times New Roman"/>
        </w:rPr>
      </w:pPr>
      <w:r w:rsidRPr="008D07F1">
        <w:rPr>
          <w:rFonts w:ascii="Times New Roman" w:hAnsi="Times New Roman"/>
        </w:rPr>
        <w:t xml:space="preserve">- Người đăng ký dự tuyển trực tiếp nộp </w:t>
      </w:r>
      <w:r w:rsidR="00A553A8">
        <w:rPr>
          <w:rFonts w:ascii="Times New Roman" w:hAnsi="Times New Roman"/>
        </w:rPr>
        <w:t>phiếu dự tuyển</w:t>
      </w:r>
      <w:r w:rsidRPr="008D07F1">
        <w:rPr>
          <w:rFonts w:ascii="Times New Roman" w:hAnsi="Times New Roman"/>
        </w:rPr>
        <w:t xml:space="preserve"> (không nhờ người khác nộp hoặc gửi Bưu điện).</w:t>
      </w:r>
    </w:p>
    <w:p w:rsidR="00647DAF" w:rsidRPr="008D07F1" w:rsidRDefault="00647DAF" w:rsidP="00D55D2A">
      <w:pPr>
        <w:spacing w:before="120" w:after="120"/>
        <w:ind w:firstLine="720"/>
        <w:jc w:val="both"/>
        <w:rPr>
          <w:rFonts w:ascii="Times New Roman" w:hAnsi="Times New Roman"/>
        </w:rPr>
      </w:pPr>
      <w:r w:rsidRPr="008D07F1">
        <w:rPr>
          <w:rFonts w:ascii="Times New Roman" w:hAnsi="Times New Roman"/>
        </w:rPr>
        <w:t xml:space="preserve">- Người dự tuyển chỉ được đăng ký dự tuyển ở một vị trí trong danh mục các vị trí cần tuyển và phải chịu trách nhiệm về tính trung thực trong </w:t>
      </w:r>
      <w:r w:rsidR="00D55D2A">
        <w:rPr>
          <w:rFonts w:ascii="Times New Roman" w:hAnsi="Times New Roman"/>
        </w:rPr>
        <w:t>phiếu</w:t>
      </w:r>
      <w:r w:rsidRPr="008D07F1">
        <w:rPr>
          <w:rFonts w:ascii="Times New Roman" w:hAnsi="Times New Roman"/>
        </w:rPr>
        <w:t xml:space="preserve"> dự tuyển, nếu khai không trung thực thì bị xóa trên trong danh sách dự tuyển hoặc bị hủy bỏ kết quả, quyết định tuyển dụng.</w:t>
      </w:r>
    </w:p>
    <w:p w:rsidR="00647DAF" w:rsidRPr="008D07F1" w:rsidRDefault="00647DAF" w:rsidP="00647DAF">
      <w:pPr>
        <w:spacing w:before="120" w:after="120"/>
        <w:jc w:val="both"/>
        <w:rPr>
          <w:rFonts w:ascii="Times New Roman" w:hAnsi="Times New Roman"/>
          <w:b/>
          <w:lang w:val="fr-FR"/>
        </w:rPr>
      </w:pPr>
      <w:r w:rsidRPr="008D07F1">
        <w:rPr>
          <w:rFonts w:ascii="Times New Roman" w:hAnsi="Times New Roman"/>
          <w:b/>
        </w:rPr>
        <w:tab/>
        <w:t>I</w:t>
      </w:r>
      <w:r w:rsidRPr="008D07F1">
        <w:rPr>
          <w:rFonts w:ascii="Times New Roman" w:hAnsi="Times New Roman"/>
          <w:b/>
          <w:lang w:val="fr-FR"/>
        </w:rPr>
        <w:t>V. TỔ CHỨC THỰC HIỆN:</w:t>
      </w:r>
    </w:p>
    <w:p w:rsidR="00647DAF" w:rsidRPr="008D07F1" w:rsidRDefault="00647DAF" w:rsidP="00647DAF">
      <w:pPr>
        <w:spacing w:before="120" w:after="120"/>
        <w:jc w:val="both"/>
        <w:rPr>
          <w:rFonts w:ascii="Times New Roman" w:hAnsi="Times New Roman"/>
          <w:b/>
          <w:lang w:val="fr-FR"/>
        </w:rPr>
      </w:pPr>
      <w:r w:rsidRPr="008D07F1">
        <w:rPr>
          <w:rFonts w:ascii="Times New Roman" w:hAnsi="Times New Roman"/>
          <w:b/>
          <w:lang w:val="fr-FR"/>
        </w:rPr>
        <w:tab/>
        <w:t>1. Hội đồng tuyển dụng viên chức :</w:t>
      </w:r>
    </w:p>
    <w:p w:rsidR="00647DAF" w:rsidRPr="008D07F1" w:rsidRDefault="00647DAF" w:rsidP="00647DAF">
      <w:pPr>
        <w:spacing w:before="120" w:after="120"/>
        <w:ind w:firstLine="720"/>
        <w:jc w:val="both"/>
        <w:rPr>
          <w:rFonts w:ascii="Times New Roman" w:hAnsi="Times New Roman"/>
          <w:lang w:val="fr-FR"/>
        </w:rPr>
      </w:pPr>
      <w:r w:rsidRPr="008D07F1">
        <w:rPr>
          <w:rFonts w:ascii="Times New Roman" w:hAnsi="Times New Roman"/>
          <w:lang w:val="fr-FR"/>
        </w:rPr>
        <w:t>- Hội đồng xét tuyển dụng viên chức thông báo công khai kế hoạch xét tuyển viên chức, chỉ tiêu và cơ cấu tuyển dụng trên phương tiện thông tin đại chúng và niêm yết tại bảng thông báo của đơn vị theo quy định.</w:t>
      </w:r>
    </w:p>
    <w:p w:rsidR="00647DAF" w:rsidRPr="008D07F1" w:rsidRDefault="00647DAF" w:rsidP="00647DAF">
      <w:pPr>
        <w:spacing w:before="120" w:after="120"/>
        <w:ind w:firstLine="720"/>
        <w:jc w:val="both"/>
        <w:rPr>
          <w:rFonts w:ascii="Times New Roman" w:hAnsi="Times New Roman"/>
          <w:lang w:val="fr-FR"/>
        </w:rPr>
      </w:pPr>
      <w:r w:rsidRPr="008D07F1">
        <w:rPr>
          <w:rFonts w:ascii="Times New Roman" w:hAnsi="Times New Roman"/>
          <w:lang w:val="fr-FR"/>
        </w:rPr>
        <w:t>-  Hội đồng xét tuyển dụng viên chức căn cứ kế hoạch, nhu cầu xét tuyển có trách nhiệm tổ chức thực hiện tốt các công việc xét tuyển viên chức đảm bảo đúng quy định của pháp luật hiện hành.</w:t>
      </w:r>
    </w:p>
    <w:p w:rsidR="00647DAF" w:rsidRPr="008D07F1" w:rsidRDefault="00647DAF" w:rsidP="00647DAF">
      <w:pPr>
        <w:spacing w:before="120" w:after="120"/>
        <w:ind w:firstLine="720"/>
        <w:jc w:val="both"/>
        <w:rPr>
          <w:rFonts w:ascii="Times New Roman" w:hAnsi="Times New Roman"/>
          <w:lang w:val="fr-FR"/>
        </w:rPr>
      </w:pPr>
      <w:r w:rsidRPr="008D07F1">
        <w:rPr>
          <w:rFonts w:ascii="Times New Roman" w:hAnsi="Times New Roman"/>
          <w:lang w:val="fr-FR"/>
        </w:rPr>
        <w:t>- Tổng hợp kết quả tuyển dụng, báo cáo Ban Giám đốc Sở phê duyệt.</w:t>
      </w:r>
    </w:p>
    <w:p w:rsidR="00647DAF" w:rsidRPr="008D07F1" w:rsidRDefault="00647DAF" w:rsidP="00647DAF">
      <w:pPr>
        <w:spacing w:before="120" w:after="120"/>
        <w:ind w:firstLine="720"/>
        <w:jc w:val="both"/>
        <w:rPr>
          <w:rFonts w:ascii="Times New Roman" w:hAnsi="Times New Roman"/>
          <w:lang w:val="fr-FR"/>
        </w:rPr>
      </w:pPr>
      <w:r w:rsidRPr="008D07F1">
        <w:rPr>
          <w:rFonts w:ascii="Times New Roman" w:hAnsi="Times New Roman"/>
          <w:lang w:val="fr-FR"/>
        </w:rPr>
        <w:t>- Thực hiện các nhiệm vụ do chủ tịch Hội đồng tuyển dụng viên chức phân công.</w:t>
      </w:r>
    </w:p>
    <w:p w:rsidR="00647DAF" w:rsidRPr="008D07F1" w:rsidRDefault="00647DAF" w:rsidP="00647DAF">
      <w:pPr>
        <w:spacing w:before="120" w:after="120"/>
        <w:jc w:val="both"/>
        <w:rPr>
          <w:rFonts w:ascii="Times New Roman" w:hAnsi="Times New Roman"/>
          <w:b/>
          <w:lang w:val="fr-FR"/>
        </w:rPr>
      </w:pPr>
      <w:r w:rsidRPr="008D07F1">
        <w:rPr>
          <w:rFonts w:ascii="Times New Roman" w:hAnsi="Times New Roman"/>
          <w:b/>
          <w:lang w:val="fr-FR"/>
        </w:rPr>
        <w:tab/>
        <w:t>2. Trách nhiệm của Văn phòng Sở :</w:t>
      </w:r>
    </w:p>
    <w:p w:rsidR="00647DAF" w:rsidRPr="008D07F1" w:rsidRDefault="00647DAF" w:rsidP="00647DAF">
      <w:pPr>
        <w:spacing w:before="120" w:after="120"/>
        <w:ind w:firstLine="720"/>
        <w:jc w:val="both"/>
        <w:rPr>
          <w:rFonts w:ascii="Times New Roman" w:hAnsi="Times New Roman"/>
          <w:lang w:val="fr-FR"/>
        </w:rPr>
      </w:pPr>
      <w:r w:rsidRPr="008D07F1">
        <w:rPr>
          <w:rFonts w:ascii="Times New Roman" w:hAnsi="Times New Roman"/>
          <w:b/>
          <w:lang w:val="fr-FR"/>
        </w:rPr>
        <w:t xml:space="preserve">- </w:t>
      </w:r>
      <w:r w:rsidRPr="008D07F1">
        <w:rPr>
          <w:rFonts w:ascii="Times New Roman" w:hAnsi="Times New Roman"/>
          <w:lang w:val="fr-FR"/>
        </w:rPr>
        <w:t xml:space="preserve">Tham mưu cho Hội đồng tuyển dụng viên chức ban hành các văn bản liên quan đến công tác tuyển dụng viên chức cho </w:t>
      </w:r>
      <w:r w:rsidR="00077090">
        <w:rPr>
          <w:rFonts w:ascii="Times New Roman" w:hAnsi="Times New Roman"/>
          <w:lang w:val="fr-FR"/>
        </w:rPr>
        <w:t>Cảng vụ đường thủy nội địa</w:t>
      </w:r>
      <w:r w:rsidR="00AF0185">
        <w:rPr>
          <w:rFonts w:ascii="Times New Roman" w:hAnsi="Times New Roman"/>
          <w:lang w:val="fr-FR"/>
        </w:rPr>
        <w:t xml:space="preserve"> </w:t>
      </w:r>
      <w:r w:rsidRPr="008D07F1">
        <w:rPr>
          <w:rFonts w:ascii="Times New Roman" w:hAnsi="Times New Roman"/>
          <w:lang w:val="fr-FR"/>
        </w:rPr>
        <w:t>.</w:t>
      </w:r>
    </w:p>
    <w:p w:rsidR="00647DAF" w:rsidRPr="008D07F1" w:rsidRDefault="00647DAF" w:rsidP="00647DAF">
      <w:pPr>
        <w:spacing w:before="120" w:after="120"/>
        <w:ind w:firstLine="720"/>
        <w:jc w:val="both"/>
        <w:rPr>
          <w:rFonts w:ascii="Times New Roman" w:hAnsi="Times New Roman"/>
          <w:lang w:val="fr-FR"/>
        </w:rPr>
      </w:pPr>
      <w:r w:rsidRPr="008D07F1">
        <w:rPr>
          <w:rFonts w:ascii="Times New Roman" w:hAnsi="Times New Roman"/>
          <w:lang w:val="fr-FR"/>
        </w:rPr>
        <w:t xml:space="preserve">- Thông báo Kế hoạch tuyển dụng viên chức cho </w:t>
      </w:r>
      <w:r w:rsidR="00077090">
        <w:rPr>
          <w:rFonts w:ascii="Times New Roman" w:hAnsi="Times New Roman"/>
          <w:lang w:val="fr-FR"/>
        </w:rPr>
        <w:t>Cảng vụ đường thủy nội địa</w:t>
      </w:r>
      <w:r w:rsidR="00AF0185">
        <w:rPr>
          <w:rFonts w:ascii="Times New Roman" w:hAnsi="Times New Roman"/>
          <w:lang w:val="fr-FR"/>
        </w:rPr>
        <w:t xml:space="preserve"> </w:t>
      </w:r>
      <w:r w:rsidRPr="008D07F1">
        <w:rPr>
          <w:rFonts w:ascii="Times New Roman" w:hAnsi="Times New Roman"/>
          <w:lang w:val="fr-FR"/>
        </w:rPr>
        <w:t>trên các phương tiện thông tin đại chúng, niêm yế</w:t>
      </w:r>
      <w:r w:rsidR="009D2023">
        <w:rPr>
          <w:rFonts w:ascii="Times New Roman" w:hAnsi="Times New Roman"/>
          <w:lang w:val="fr-FR"/>
        </w:rPr>
        <w:t>t</w:t>
      </w:r>
      <w:r w:rsidRPr="008D07F1">
        <w:rPr>
          <w:rFonts w:ascii="Times New Roman" w:hAnsi="Times New Roman"/>
          <w:lang w:val="fr-FR"/>
        </w:rPr>
        <w:t xml:space="preserve"> và đăng tải các thông tin liên quan đến tuyển dụng viên chức lên trang thông tin điện tử của sở tại địa chỉ: sogtvt.cantho.gov.vn.</w:t>
      </w:r>
    </w:p>
    <w:p w:rsidR="00647DAF" w:rsidRPr="008D07F1" w:rsidRDefault="00647DAF" w:rsidP="00647DAF">
      <w:pPr>
        <w:spacing w:before="120" w:after="120"/>
        <w:ind w:firstLine="720"/>
        <w:jc w:val="both"/>
        <w:rPr>
          <w:rFonts w:ascii="Times New Roman" w:hAnsi="Times New Roman"/>
          <w:lang w:val="fr-FR"/>
        </w:rPr>
      </w:pPr>
      <w:r w:rsidRPr="008D07F1">
        <w:rPr>
          <w:rFonts w:ascii="Times New Roman" w:hAnsi="Times New Roman"/>
          <w:lang w:val="fr-FR"/>
        </w:rPr>
        <w:t>- Tiếp nhận hồ sơ của người đăng ký dự tuyển; Tổng hợp và lập danh sách thí sinh đủ điều kiện dự tuyển. Niêm yết danh sách thí sinh đủ điều kiện dự tuyển theo quy định tại địa điểm tổ chức xét tuyển.</w:t>
      </w:r>
    </w:p>
    <w:p w:rsidR="00647DAF" w:rsidRPr="008D07F1" w:rsidRDefault="00647DAF" w:rsidP="00647DAF">
      <w:pPr>
        <w:spacing w:before="120" w:after="120"/>
        <w:ind w:firstLine="720"/>
        <w:jc w:val="both"/>
        <w:rPr>
          <w:rFonts w:ascii="Times New Roman" w:hAnsi="Times New Roman"/>
          <w:lang w:val="fr-FR"/>
        </w:rPr>
      </w:pPr>
      <w:r w:rsidRPr="008D07F1">
        <w:rPr>
          <w:rFonts w:ascii="Times New Roman" w:hAnsi="Times New Roman"/>
          <w:lang w:val="fr-FR"/>
        </w:rPr>
        <w:t xml:space="preserve">- Chuẩn bị các điều </w:t>
      </w:r>
      <w:r w:rsidR="00381F03">
        <w:rPr>
          <w:rFonts w:ascii="Times New Roman" w:hAnsi="Times New Roman"/>
          <w:lang w:val="fr-FR"/>
        </w:rPr>
        <w:t>kiện cơ sở vật chất phục vụ xét</w:t>
      </w:r>
      <w:r w:rsidRPr="008D07F1">
        <w:rPr>
          <w:rFonts w:ascii="Times New Roman" w:hAnsi="Times New Roman"/>
          <w:lang w:val="fr-FR"/>
        </w:rPr>
        <w:t xml:space="preserve"> tuyển.</w:t>
      </w:r>
    </w:p>
    <w:p w:rsidR="00647DAF" w:rsidRPr="008D07F1" w:rsidRDefault="00647DAF" w:rsidP="00647DAF">
      <w:pPr>
        <w:spacing w:before="120" w:after="120"/>
        <w:ind w:firstLine="720"/>
        <w:jc w:val="both"/>
        <w:rPr>
          <w:rFonts w:ascii="Times New Roman" w:hAnsi="Times New Roman"/>
          <w:lang w:val="fr-FR"/>
        </w:rPr>
      </w:pPr>
      <w:r w:rsidRPr="008D07F1">
        <w:rPr>
          <w:rFonts w:ascii="Times New Roman" w:hAnsi="Times New Roman"/>
          <w:lang w:val="fr-FR"/>
        </w:rPr>
        <w:t>- Thông báo kết quả tuyển dụng cho người dự tuyển.</w:t>
      </w:r>
    </w:p>
    <w:p w:rsidR="00406138" w:rsidRPr="008D07F1" w:rsidRDefault="00381F03" w:rsidP="006D36F1">
      <w:pPr>
        <w:spacing w:before="120" w:after="120"/>
        <w:ind w:firstLine="720"/>
        <w:jc w:val="both"/>
        <w:rPr>
          <w:rFonts w:ascii="Times New Roman" w:hAnsi="Times New Roman"/>
          <w:lang w:val="fr-FR"/>
        </w:rPr>
      </w:pPr>
      <w:r>
        <w:rPr>
          <w:rFonts w:ascii="Times New Roman" w:hAnsi="Times New Roman"/>
          <w:lang w:val="fr-FR"/>
        </w:rPr>
        <w:t>- Thực hiện các nhiệm vụ khác</w:t>
      </w:r>
      <w:r w:rsidR="00647DAF" w:rsidRPr="008D07F1">
        <w:rPr>
          <w:rFonts w:ascii="Times New Roman" w:hAnsi="Times New Roman"/>
          <w:lang w:val="fr-FR"/>
        </w:rPr>
        <w:t xml:space="preserve"> do Chủ tịch hội đồng tuyển dụng viên chức phân công.</w:t>
      </w:r>
    </w:p>
    <w:p w:rsidR="00647DAF" w:rsidRPr="008D07F1" w:rsidRDefault="00647DAF" w:rsidP="00647DAF">
      <w:pPr>
        <w:spacing w:before="120" w:after="120"/>
        <w:jc w:val="both"/>
        <w:rPr>
          <w:rFonts w:ascii="Times New Roman" w:hAnsi="Times New Roman"/>
          <w:b/>
          <w:lang w:val="fr-FR"/>
        </w:rPr>
      </w:pPr>
      <w:r w:rsidRPr="008D07F1">
        <w:rPr>
          <w:rFonts w:ascii="Times New Roman" w:hAnsi="Times New Roman"/>
          <w:b/>
          <w:lang w:val="fr-FR"/>
        </w:rPr>
        <w:lastRenderedPageBreak/>
        <w:tab/>
        <w:t xml:space="preserve">3. Trách nhiệm của </w:t>
      </w:r>
      <w:r w:rsidR="00077090">
        <w:rPr>
          <w:rFonts w:ascii="Times New Roman" w:hAnsi="Times New Roman"/>
          <w:b/>
          <w:lang w:val="fr-FR"/>
        </w:rPr>
        <w:t>Cảng vụ đường thủy nội địa</w:t>
      </w:r>
      <w:r w:rsidR="00AF0185">
        <w:rPr>
          <w:rFonts w:ascii="Times New Roman" w:hAnsi="Times New Roman"/>
          <w:b/>
          <w:lang w:val="fr-FR"/>
        </w:rPr>
        <w:t xml:space="preserve"> </w:t>
      </w:r>
      <w:r w:rsidRPr="008D07F1">
        <w:rPr>
          <w:rFonts w:ascii="Times New Roman" w:hAnsi="Times New Roman"/>
          <w:b/>
          <w:lang w:val="fr-FR"/>
        </w:rPr>
        <w:t>:</w:t>
      </w:r>
    </w:p>
    <w:p w:rsidR="00EC07FC" w:rsidRPr="008D07F1" w:rsidRDefault="00647DAF" w:rsidP="00647DAF">
      <w:pPr>
        <w:spacing w:before="120" w:after="120"/>
        <w:ind w:firstLine="720"/>
        <w:jc w:val="both"/>
        <w:rPr>
          <w:rFonts w:ascii="Times New Roman" w:hAnsi="Times New Roman"/>
          <w:lang w:val="fr-FR"/>
        </w:rPr>
      </w:pPr>
      <w:r w:rsidRPr="008D07F1">
        <w:rPr>
          <w:rFonts w:ascii="Times New Roman" w:hAnsi="Times New Roman"/>
          <w:b/>
          <w:lang w:val="fr-FR"/>
        </w:rPr>
        <w:t xml:space="preserve">- </w:t>
      </w:r>
      <w:r w:rsidRPr="008D07F1">
        <w:rPr>
          <w:rFonts w:ascii="Times New Roman" w:hAnsi="Times New Roman"/>
          <w:lang w:val="fr-FR"/>
        </w:rPr>
        <w:t xml:space="preserve">Phối hợp thực hiện một số nhiệm vụ công tác tuyển dụng theo sự phân công của </w:t>
      </w:r>
      <w:r w:rsidR="006D36F1">
        <w:rPr>
          <w:rFonts w:ascii="Times New Roman" w:hAnsi="Times New Roman"/>
          <w:lang w:val="fr-FR"/>
        </w:rPr>
        <w:t xml:space="preserve">Giám đốc </w:t>
      </w:r>
      <w:r w:rsidRPr="008D07F1">
        <w:rPr>
          <w:rFonts w:ascii="Times New Roman" w:hAnsi="Times New Roman"/>
          <w:lang w:val="fr-FR"/>
        </w:rPr>
        <w:t>Sở Giao thông vận tải.</w:t>
      </w:r>
    </w:p>
    <w:p w:rsidR="00647DAF" w:rsidRPr="008D07F1" w:rsidRDefault="00647DAF" w:rsidP="00647DAF">
      <w:pPr>
        <w:spacing w:before="120" w:after="120"/>
        <w:jc w:val="both"/>
        <w:rPr>
          <w:rFonts w:ascii="Times New Roman" w:hAnsi="Times New Roman"/>
          <w:b/>
          <w:lang w:val="fr-FR"/>
        </w:rPr>
      </w:pPr>
      <w:r w:rsidRPr="008D07F1">
        <w:rPr>
          <w:rFonts w:ascii="Times New Roman" w:hAnsi="Times New Roman"/>
          <w:b/>
          <w:lang w:val="fr-FR"/>
        </w:rPr>
        <w:tab/>
        <w:t>4. Các phòng, ban, đơn vị có liên quan:</w:t>
      </w:r>
    </w:p>
    <w:p w:rsidR="00647DAF" w:rsidRPr="008D07F1" w:rsidRDefault="00647DAF" w:rsidP="00647DAF">
      <w:pPr>
        <w:spacing w:before="120" w:after="120"/>
        <w:ind w:firstLine="720"/>
        <w:jc w:val="both"/>
        <w:rPr>
          <w:rFonts w:ascii="Times New Roman" w:hAnsi="Times New Roman"/>
          <w:lang w:val="fr-FR"/>
        </w:rPr>
      </w:pPr>
      <w:r w:rsidRPr="008D07F1">
        <w:rPr>
          <w:rFonts w:ascii="Times New Roman" w:hAnsi="Times New Roman"/>
          <w:b/>
          <w:lang w:val="fr-FR"/>
        </w:rPr>
        <w:t>-</w:t>
      </w:r>
      <w:r w:rsidRPr="008D07F1">
        <w:rPr>
          <w:rFonts w:ascii="Times New Roman" w:hAnsi="Times New Roman"/>
          <w:lang w:val="fr-FR"/>
        </w:rPr>
        <w:t xml:space="preserve"> Phối hợp thực hiện nhiệ</w:t>
      </w:r>
      <w:r w:rsidR="00E64039">
        <w:rPr>
          <w:rFonts w:ascii="Times New Roman" w:hAnsi="Times New Roman"/>
          <w:lang w:val="fr-FR"/>
        </w:rPr>
        <w:t xml:space="preserve">m vụ trong công tác tuyển dụng </w:t>
      </w:r>
      <w:r w:rsidRPr="008D07F1">
        <w:rPr>
          <w:rFonts w:ascii="Times New Roman" w:hAnsi="Times New Roman"/>
          <w:lang w:val="fr-FR"/>
        </w:rPr>
        <w:t>theo sự phân công của Chủ tịch hội đồng tuyển dụng viên chức.</w:t>
      </w:r>
    </w:p>
    <w:p w:rsidR="00647DAF" w:rsidRPr="008D07F1" w:rsidRDefault="00647DAF" w:rsidP="00647DAF">
      <w:pPr>
        <w:spacing w:before="120" w:after="120"/>
        <w:ind w:firstLine="720"/>
        <w:jc w:val="both"/>
        <w:rPr>
          <w:rFonts w:ascii="Times New Roman" w:hAnsi="Times New Roman"/>
          <w:spacing w:val="4"/>
          <w:lang w:val="fr-FR"/>
        </w:rPr>
      </w:pPr>
      <w:r w:rsidRPr="008D07F1">
        <w:rPr>
          <w:rFonts w:ascii="Times New Roman" w:hAnsi="Times New Roman"/>
          <w:spacing w:val="4"/>
          <w:lang w:val="fr-FR"/>
        </w:rPr>
        <w:t xml:space="preserve">Trên đây là Kế hoạch xét tuyển dụng viên chức </w:t>
      </w:r>
      <w:r w:rsidR="00333515">
        <w:rPr>
          <w:rFonts w:ascii="Times New Roman" w:hAnsi="Times New Roman"/>
          <w:spacing w:val="4"/>
          <w:lang w:val="fr-FR"/>
        </w:rPr>
        <w:t xml:space="preserve">của Sở Giao thông vận tải cho </w:t>
      </w:r>
      <w:r w:rsidR="00077090">
        <w:rPr>
          <w:rFonts w:ascii="Times New Roman" w:hAnsi="Times New Roman"/>
          <w:spacing w:val="4"/>
          <w:lang w:val="fr-FR"/>
        </w:rPr>
        <w:t>Cảng vụ đường thủy nội địa</w:t>
      </w:r>
      <w:r w:rsidR="00AF0185">
        <w:rPr>
          <w:rFonts w:ascii="Times New Roman" w:hAnsi="Times New Roman"/>
          <w:spacing w:val="4"/>
          <w:lang w:val="fr-FR"/>
        </w:rPr>
        <w:t xml:space="preserve"> </w:t>
      </w:r>
      <w:r w:rsidRPr="008D07F1">
        <w:rPr>
          <w:rFonts w:ascii="Times New Roman" w:hAnsi="Times New Roman"/>
          <w:spacing w:val="4"/>
          <w:lang w:val="fr-FR"/>
        </w:rPr>
        <w:t>./.</w:t>
      </w:r>
    </w:p>
    <w:tbl>
      <w:tblPr>
        <w:tblW w:w="9288" w:type="dxa"/>
        <w:tblLook w:val="01E0" w:firstRow="1" w:lastRow="1" w:firstColumn="1" w:lastColumn="1" w:noHBand="0" w:noVBand="0"/>
      </w:tblPr>
      <w:tblGrid>
        <w:gridCol w:w="3378"/>
        <w:gridCol w:w="763"/>
        <w:gridCol w:w="5147"/>
      </w:tblGrid>
      <w:tr w:rsidR="00647DAF" w:rsidRPr="008D07F1" w:rsidTr="00A12A4F">
        <w:trPr>
          <w:trHeight w:val="2266"/>
        </w:trPr>
        <w:tc>
          <w:tcPr>
            <w:tcW w:w="3378" w:type="dxa"/>
          </w:tcPr>
          <w:p w:rsidR="00647DAF" w:rsidRPr="00C7525B" w:rsidRDefault="00647DAF" w:rsidP="00A12A4F">
            <w:pPr>
              <w:jc w:val="both"/>
              <w:rPr>
                <w:rFonts w:ascii="Times New Roman" w:hAnsi="Times New Roman"/>
                <w:i/>
                <w:sz w:val="24"/>
                <w:szCs w:val="24"/>
              </w:rPr>
            </w:pPr>
            <w:r w:rsidRPr="00C7525B">
              <w:rPr>
                <w:rFonts w:ascii="Times New Roman" w:hAnsi="Times New Roman"/>
                <w:b/>
                <w:i/>
                <w:sz w:val="24"/>
                <w:szCs w:val="24"/>
              </w:rPr>
              <w:t>Nơi nhận</w:t>
            </w:r>
            <w:r w:rsidRPr="00C7525B">
              <w:rPr>
                <w:rFonts w:ascii="Times New Roman" w:hAnsi="Times New Roman"/>
                <w:i/>
                <w:sz w:val="24"/>
                <w:szCs w:val="24"/>
              </w:rPr>
              <w:t>:</w:t>
            </w:r>
          </w:p>
          <w:p w:rsidR="00647DAF" w:rsidRPr="00C7525B" w:rsidRDefault="00647DAF" w:rsidP="00A12A4F">
            <w:pPr>
              <w:jc w:val="both"/>
              <w:rPr>
                <w:rFonts w:ascii="Times New Roman" w:hAnsi="Times New Roman"/>
                <w:sz w:val="22"/>
                <w:szCs w:val="22"/>
              </w:rPr>
            </w:pPr>
            <w:r w:rsidRPr="00C7525B">
              <w:rPr>
                <w:rFonts w:ascii="Times New Roman" w:hAnsi="Times New Roman"/>
                <w:sz w:val="22"/>
                <w:szCs w:val="22"/>
              </w:rPr>
              <w:t>- Ban Giám đốc Sở;</w:t>
            </w:r>
          </w:p>
          <w:p w:rsidR="00647DAF" w:rsidRPr="00C7525B" w:rsidRDefault="00647DAF" w:rsidP="00A12A4F">
            <w:pPr>
              <w:jc w:val="both"/>
              <w:rPr>
                <w:rFonts w:ascii="Times New Roman" w:hAnsi="Times New Roman"/>
                <w:sz w:val="22"/>
                <w:szCs w:val="22"/>
              </w:rPr>
            </w:pPr>
            <w:r w:rsidRPr="00C7525B">
              <w:rPr>
                <w:rFonts w:ascii="Times New Roman" w:hAnsi="Times New Roman"/>
                <w:sz w:val="22"/>
                <w:szCs w:val="22"/>
              </w:rPr>
              <w:t>- Các phòng, ban, đơn vị;</w:t>
            </w:r>
          </w:p>
          <w:p w:rsidR="00647DAF" w:rsidRPr="00C7525B" w:rsidRDefault="00647DAF" w:rsidP="00A12A4F">
            <w:pPr>
              <w:jc w:val="both"/>
              <w:rPr>
                <w:rFonts w:ascii="Times New Roman" w:hAnsi="Times New Roman"/>
                <w:sz w:val="22"/>
                <w:szCs w:val="22"/>
              </w:rPr>
            </w:pPr>
            <w:r w:rsidRPr="00C7525B">
              <w:rPr>
                <w:rFonts w:ascii="Times New Roman" w:hAnsi="Times New Roman"/>
                <w:sz w:val="22"/>
                <w:szCs w:val="22"/>
              </w:rPr>
              <w:t>- Cổng thông tin điện tử sở;</w:t>
            </w:r>
          </w:p>
          <w:p w:rsidR="00647DAF" w:rsidRPr="00C7525B" w:rsidRDefault="00647DAF" w:rsidP="00A12A4F">
            <w:pPr>
              <w:jc w:val="both"/>
              <w:rPr>
                <w:rFonts w:ascii="Times New Roman" w:hAnsi="Times New Roman"/>
                <w:sz w:val="22"/>
                <w:szCs w:val="22"/>
              </w:rPr>
            </w:pPr>
            <w:r w:rsidRPr="00C7525B">
              <w:rPr>
                <w:rFonts w:ascii="Times New Roman" w:hAnsi="Times New Roman"/>
                <w:sz w:val="22"/>
                <w:szCs w:val="22"/>
              </w:rPr>
              <w:t>- Báo Cần Thơ;</w:t>
            </w:r>
          </w:p>
          <w:p w:rsidR="00647DAF" w:rsidRPr="008D07F1" w:rsidRDefault="00647DAF" w:rsidP="00A12A4F">
            <w:pPr>
              <w:jc w:val="both"/>
              <w:rPr>
                <w:rFonts w:ascii="Times New Roman" w:hAnsi="Times New Roman"/>
              </w:rPr>
            </w:pPr>
            <w:r w:rsidRPr="00C7525B">
              <w:rPr>
                <w:rFonts w:ascii="Times New Roman" w:hAnsi="Times New Roman"/>
                <w:sz w:val="22"/>
                <w:szCs w:val="22"/>
              </w:rPr>
              <w:t>- Lưu: VT,</w:t>
            </w:r>
            <w:r w:rsidR="00B01AA0">
              <w:rPr>
                <w:rFonts w:ascii="Times New Roman" w:hAnsi="Times New Roman"/>
                <w:sz w:val="22"/>
                <w:szCs w:val="22"/>
              </w:rPr>
              <w:t xml:space="preserve"> </w:t>
            </w:r>
            <w:r w:rsidRPr="00C7525B">
              <w:rPr>
                <w:rFonts w:ascii="Times New Roman" w:hAnsi="Times New Roman"/>
                <w:sz w:val="22"/>
                <w:szCs w:val="22"/>
              </w:rPr>
              <w:t>TC.</w:t>
            </w:r>
          </w:p>
        </w:tc>
        <w:tc>
          <w:tcPr>
            <w:tcW w:w="763" w:type="dxa"/>
          </w:tcPr>
          <w:p w:rsidR="00647DAF" w:rsidRPr="008D07F1" w:rsidRDefault="00647DAF" w:rsidP="00A12A4F">
            <w:pPr>
              <w:jc w:val="center"/>
              <w:rPr>
                <w:rFonts w:ascii="Times New Roman" w:hAnsi="Times New Roman"/>
                <w:b/>
              </w:rPr>
            </w:pPr>
          </w:p>
        </w:tc>
        <w:tc>
          <w:tcPr>
            <w:tcW w:w="5147" w:type="dxa"/>
          </w:tcPr>
          <w:p w:rsidR="00647DAF" w:rsidRPr="008D07F1" w:rsidRDefault="00647DAF" w:rsidP="00C8048B">
            <w:pPr>
              <w:rPr>
                <w:rFonts w:ascii="Times New Roman" w:hAnsi="Times New Roman"/>
                <w:b/>
              </w:rPr>
            </w:pPr>
            <w:r w:rsidRPr="008D07F1">
              <w:rPr>
                <w:rFonts w:ascii="Times New Roman" w:hAnsi="Times New Roman"/>
                <w:b/>
              </w:rPr>
              <w:t xml:space="preserve">                             GIÁM ĐỐC</w:t>
            </w:r>
          </w:p>
          <w:p w:rsidR="00647DAF" w:rsidRPr="008D07F1" w:rsidRDefault="00647DAF" w:rsidP="00A12A4F">
            <w:pPr>
              <w:jc w:val="center"/>
              <w:rPr>
                <w:rFonts w:ascii="Times New Roman" w:hAnsi="Times New Roman"/>
              </w:rPr>
            </w:pPr>
          </w:p>
          <w:p w:rsidR="00647DAF" w:rsidRPr="008D07F1" w:rsidRDefault="00647DAF" w:rsidP="00A12A4F">
            <w:pPr>
              <w:jc w:val="center"/>
              <w:rPr>
                <w:rFonts w:ascii="Times New Roman" w:hAnsi="Times New Roman"/>
              </w:rPr>
            </w:pPr>
          </w:p>
          <w:p w:rsidR="00647DAF" w:rsidRPr="008D07F1" w:rsidRDefault="00647DAF" w:rsidP="00A12A4F">
            <w:pPr>
              <w:jc w:val="center"/>
              <w:rPr>
                <w:rFonts w:ascii="Times New Roman" w:hAnsi="Times New Roman"/>
              </w:rPr>
            </w:pPr>
          </w:p>
          <w:p w:rsidR="00647DAF" w:rsidRPr="008D07F1" w:rsidRDefault="00647DAF" w:rsidP="00A12A4F">
            <w:pPr>
              <w:jc w:val="center"/>
              <w:rPr>
                <w:rFonts w:ascii="Times New Roman" w:hAnsi="Times New Roman"/>
              </w:rPr>
            </w:pPr>
          </w:p>
          <w:p w:rsidR="00647DAF" w:rsidRPr="008D07F1" w:rsidRDefault="00647DAF" w:rsidP="00A12A4F">
            <w:pPr>
              <w:jc w:val="center"/>
              <w:rPr>
                <w:rFonts w:ascii="Times New Roman" w:hAnsi="Times New Roman"/>
              </w:rPr>
            </w:pPr>
          </w:p>
          <w:p w:rsidR="00647DAF" w:rsidRPr="008D07F1" w:rsidRDefault="00647DAF" w:rsidP="00A12A4F">
            <w:pPr>
              <w:jc w:val="center"/>
              <w:rPr>
                <w:rFonts w:ascii="Times New Roman" w:hAnsi="Times New Roman"/>
              </w:rPr>
            </w:pPr>
          </w:p>
          <w:p w:rsidR="00647DAF" w:rsidRPr="008D07F1" w:rsidRDefault="00953C40" w:rsidP="00A12A4F">
            <w:pPr>
              <w:jc w:val="center"/>
              <w:rPr>
                <w:rFonts w:ascii="Times New Roman" w:hAnsi="Times New Roman"/>
                <w:b/>
              </w:rPr>
            </w:pPr>
            <w:r>
              <w:rPr>
                <w:rFonts w:ascii="Times New Roman" w:hAnsi="Times New Roman"/>
                <w:b/>
              </w:rPr>
              <w:t xml:space="preserve">        </w:t>
            </w:r>
            <w:bookmarkStart w:id="1" w:name="_GoBack"/>
            <w:bookmarkEnd w:id="1"/>
            <w:r w:rsidR="00813A49">
              <w:rPr>
                <w:rFonts w:ascii="Times New Roman" w:hAnsi="Times New Roman"/>
                <w:b/>
              </w:rPr>
              <w:t>Lê Tiến Dũng</w:t>
            </w:r>
          </w:p>
        </w:tc>
      </w:tr>
    </w:tbl>
    <w:p w:rsidR="00647DAF" w:rsidRPr="008D07F1" w:rsidRDefault="00647DAF" w:rsidP="00647DAF">
      <w:pPr>
        <w:tabs>
          <w:tab w:val="left" w:pos="2610"/>
        </w:tabs>
        <w:spacing w:before="120" w:after="120"/>
        <w:rPr>
          <w:rFonts w:ascii="Times New Roman" w:hAnsi="Times New Roman"/>
        </w:rPr>
      </w:pPr>
    </w:p>
    <w:p w:rsidR="00647DAF" w:rsidRPr="008D07F1" w:rsidRDefault="00647DAF" w:rsidP="00647DAF">
      <w:pPr>
        <w:rPr>
          <w:rFonts w:ascii="Times New Roman" w:hAnsi="Times New Roman"/>
        </w:rPr>
      </w:pPr>
    </w:p>
    <w:p w:rsidR="00ED361C" w:rsidRPr="008D07F1" w:rsidRDefault="00ED361C" w:rsidP="008B4BF8">
      <w:pPr>
        <w:spacing w:before="120" w:after="120"/>
        <w:jc w:val="both"/>
        <w:rPr>
          <w:rFonts w:ascii="Times New Roman" w:hAnsi="Times New Roman"/>
        </w:rPr>
      </w:pPr>
    </w:p>
    <w:sectPr w:rsidR="00ED361C" w:rsidRPr="008D07F1" w:rsidSect="00E35FFA">
      <w:headerReference w:type="default" r:id="rId8"/>
      <w:footerReference w:type="even" r:id="rId9"/>
      <w:footerReference w:type="default" r:id="rId10"/>
      <w:pgSz w:w="11907" w:h="16840" w:code="9"/>
      <w:pgMar w:top="1134" w:right="1134" w:bottom="1134" w:left="1701" w:header="737"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2A" w:rsidRDefault="00B5482A">
      <w:r>
        <w:separator/>
      </w:r>
    </w:p>
  </w:endnote>
  <w:endnote w:type="continuationSeparator" w:id="0">
    <w:p w:rsidR="00B5482A" w:rsidRDefault="00B5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81" w:rsidRDefault="007F4859" w:rsidP="00750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0281" w:rsidRDefault="00B5482A" w:rsidP="009959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81" w:rsidRDefault="00B5482A" w:rsidP="009959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2A" w:rsidRDefault="00B5482A">
      <w:r>
        <w:separator/>
      </w:r>
    </w:p>
  </w:footnote>
  <w:footnote w:type="continuationSeparator" w:id="0">
    <w:p w:rsidR="00B5482A" w:rsidRDefault="00B54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60988"/>
      <w:docPartObj>
        <w:docPartGallery w:val="Page Numbers (Top of Page)"/>
        <w:docPartUnique/>
      </w:docPartObj>
    </w:sdtPr>
    <w:sdtEndPr>
      <w:rPr>
        <w:noProof/>
      </w:rPr>
    </w:sdtEndPr>
    <w:sdtContent>
      <w:p w:rsidR="00156D32" w:rsidRDefault="00156D32">
        <w:pPr>
          <w:pStyle w:val="Header"/>
          <w:jc w:val="center"/>
        </w:pPr>
        <w:r>
          <w:fldChar w:fldCharType="begin"/>
        </w:r>
        <w:r>
          <w:instrText xml:space="preserve"> PAGE   \* MERGEFORMAT </w:instrText>
        </w:r>
        <w:r>
          <w:fldChar w:fldCharType="separate"/>
        </w:r>
        <w:r w:rsidR="00953C40">
          <w:rPr>
            <w:noProof/>
          </w:rPr>
          <w:t>5</w:t>
        </w:r>
        <w:r>
          <w:rPr>
            <w:noProof/>
          </w:rPr>
          <w:fldChar w:fldCharType="end"/>
        </w:r>
      </w:p>
    </w:sdtContent>
  </w:sdt>
  <w:p w:rsidR="00156D32" w:rsidRDefault="00156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313C6"/>
    <w:multiLevelType w:val="hybridMultilevel"/>
    <w:tmpl w:val="C0FC09BA"/>
    <w:lvl w:ilvl="0" w:tplc="55F640A0">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C8"/>
    <w:rsid w:val="00000115"/>
    <w:rsid w:val="00027490"/>
    <w:rsid w:val="00047F74"/>
    <w:rsid w:val="00052D97"/>
    <w:rsid w:val="0005494B"/>
    <w:rsid w:val="00057DBB"/>
    <w:rsid w:val="00070D4E"/>
    <w:rsid w:val="00073FBB"/>
    <w:rsid w:val="00077090"/>
    <w:rsid w:val="000956C4"/>
    <w:rsid w:val="00097C24"/>
    <w:rsid w:val="000B0995"/>
    <w:rsid w:val="000B12E7"/>
    <w:rsid w:val="000D0650"/>
    <w:rsid w:val="000F7A2F"/>
    <w:rsid w:val="00140164"/>
    <w:rsid w:val="00140FEA"/>
    <w:rsid w:val="0015600A"/>
    <w:rsid w:val="00156D32"/>
    <w:rsid w:val="0017797F"/>
    <w:rsid w:val="001968F5"/>
    <w:rsid w:val="001A0421"/>
    <w:rsid w:val="001B2F6F"/>
    <w:rsid w:val="001B4A4F"/>
    <w:rsid w:val="00211979"/>
    <w:rsid w:val="0021269B"/>
    <w:rsid w:val="00230CB2"/>
    <w:rsid w:val="002447C8"/>
    <w:rsid w:val="002466DE"/>
    <w:rsid w:val="00251AFE"/>
    <w:rsid w:val="0025484A"/>
    <w:rsid w:val="00255828"/>
    <w:rsid w:val="00255CAD"/>
    <w:rsid w:val="00264652"/>
    <w:rsid w:val="002655C8"/>
    <w:rsid w:val="00282485"/>
    <w:rsid w:val="00287673"/>
    <w:rsid w:val="0029037A"/>
    <w:rsid w:val="002938DF"/>
    <w:rsid w:val="002A3F29"/>
    <w:rsid w:val="002B1F32"/>
    <w:rsid w:val="002C2EFE"/>
    <w:rsid w:val="002C6644"/>
    <w:rsid w:val="002F1F8F"/>
    <w:rsid w:val="003244A5"/>
    <w:rsid w:val="00333515"/>
    <w:rsid w:val="003344C8"/>
    <w:rsid w:val="00351E73"/>
    <w:rsid w:val="003601A5"/>
    <w:rsid w:val="0037120E"/>
    <w:rsid w:val="00373215"/>
    <w:rsid w:val="00381F03"/>
    <w:rsid w:val="003B20BC"/>
    <w:rsid w:val="003B4945"/>
    <w:rsid w:val="003C1B74"/>
    <w:rsid w:val="003C2A60"/>
    <w:rsid w:val="003C2D3F"/>
    <w:rsid w:val="003C65B0"/>
    <w:rsid w:val="003D7BFE"/>
    <w:rsid w:val="003E32C8"/>
    <w:rsid w:val="003F0456"/>
    <w:rsid w:val="003F6E21"/>
    <w:rsid w:val="004021C1"/>
    <w:rsid w:val="00406138"/>
    <w:rsid w:val="004100C3"/>
    <w:rsid w:val="00417199"/>
    <w:rsid w:val="00447B21"/>
    <w:rsid w:val="00447B3E"/>
    <w:rsid w:val="00453339"/>
    <w:rsid w:val="004569A3"/>
    <w:rsid w:val="00465F3C"/>
    <w:rsid w:val="00472E3A"/>
    <w:rsid w:val="004C3F0E"/>
    <w:rsid w:val="004C4A10"/>
    <w:rsid w:val="004C646A"/>
    <w:rsid w:val="004D6ED8"/>
    <w:rsid w:val="00531216"/>
    <w:rsid w:val="00534B74"/>
    <w:rsid w:val="00546630"/>
    <w:rsid w:val="00547BCE"/>
    <w:rsid w:val="00584A0E"/>
    <w:rsid w:val="005A6909"/>
    <w:rsid w:val="005B4B76"/>
    <w:rsid w:val="005B52FB"/>
    <w:rsid w:val="00602290"/>
    <w:rsid w:val="00622042"/>
    <w:rsid w:val="00623640"/>
    <w:rsid w:val="00625EAC"/>
    <w:rsid w:val="00646186"/>
    <w:rsid w:val="00647DAF"/>
    <w:rsid w:val="00653DEF"/>
    <w:rsid w:val="00681727"/>
    <w:rsid w:val="006C1BC5"/>
    <w:rsid w:val="006D36F1"/>
    <w:rsid w:val="006D6891"/>
    <w:rsid w:val="006F3F77"/>
    <w:rsid w:val="007243D8"/>
    <w:rsid w:val="00734063"/>
    <w:rsid w:val="0073486E"/>
    <w:rsid w:val="007405C4"/>
    <w:rsid w:val="007559D0"/>
    <w:rsid w:val="00773946"/>
    <w:rsid w:val="007840B2"/>
    <w:rsid w:val="007846EC"/>
    <w:rsid w:val="007A0E08"/>
    <w:rsid w:val="007A2F3F"/>
    <w:rsid w:val="007B0B18"/>
    <w:rsid w:val="007C03D9"/>
    <w:rsid w:val="007C1E28"/>
    <w:rsid w:val="007F104E"/>
    <w:rsid w:val="007F4859"/>
    <w:rsid w:val="00813A49"/>
    <w:rsid w:val="00813ACC"/>
    <w:rsid w:val="00834CCA"/>
    <w:rsid w:val="00844319"/>
    <w:rsid w:val="0085182D"/>
    <w:rsid w:val="008820C9"/>
    <w:rsid w:val="008948DF"/>
    <w:rsid w:val="008957C0"/>
    <w:rsid w:val="008B4BF8"/>
    <w:rsid w:val="008C1555"/>
    <w:rsid w:val="008D0106"/>
    <w:rsid w:val="008D07F1"/>
    <w:rsid w:val="008D0C9A"/>
    <w:rsid w:val="008E7DB0"/>
    <w:rsid w:val="008F6815"/>
    <w:rsid w:val="009151E8"/>
    <w:rsid w:val="009174BF"/>
    <w:rsid w:val="009262E8"/>
    <w:rsid w:val="00927F41"/>
    <w:rsid w:val="00942187"/>
    <w:rsid w:val="00944EC8"/>
    <w:rsid w:val="009505EB"/>
    <w:rsid w:val="00953C40"/>
    <w:rsid w:val="00960632"/>
    <w:rsid w:val="00966848"/>
    <w:rsid w:val="00986AD3"/>
    <w:rsid w:val="00995039"/>
    <w:rsid w:val="009A7380"/>
    <w:rsid w:val="009B4843"/>
    <w:rsid w:val="009C2DF5"/>
    <w:rsid w:val="009C6EC5"/>
    <w:rsid w:val="009D2023"/>
    <w:rsid w:val="009E4402"/>
    <w:rsid w:val="009F45B6"/>
    <w:rsid w:val="00A04BFF"/>
    <w:rsid w:val="00A232E3"/>
    <w:rsid w:val="00A27C2D"/>
    <w:rsid w:val="00A47582"/>
    <w:rsid w:val="00A51DA9"/>
    <w:rsid w:val="00A553A8"/>
    <w:rsid w:val="00A66F67"/>
    <w:rsid w:val="00A94F53"/>
    <w:rsid w:val="00A975A8"/>
    <w:rsid w:val="00AA2CAC"/>
    <w:rsid w:val="00AA6A4F"/>
    <w:rsid w:val="00AB7A78"/>
    <w:rsid w:val="00AC2DFD"/>
    <w:rsid w:val="00AD11EC"/>
    <w:rsid w:val="00AD5F42"/>
    <w:rsid w:val="00AD7545"/>
    <w:rsid w:val="00AF0185"/>
    <w:rsid w:val="00B01AA0"/>
    <w:rsid w:val="00B0515D"/>
    <w:rsid w:val="00B05500"/>
    <w:rsid w:val="00B12BFD"/>
    <w:rsid w:val="00B25FCD"/>
    <w:rsid w:val="00B2690B"/>
    <w:rsid w:val="00B5482A"/>
    <w:rsid w:val="00B819DC"/>
    <w:rsid w:val="00B90E26"/>
    <w:rsid w:val="00BB25FA"/>
    <w:rsid w:val="00BC3661"/>
    <w:rsid w:val="00BD1FBD"/>
    <w:rsid w:val="00BD75E9"/>
    <w:rsid w:val="00BE354E"/>
    <w:rsid w:val="00C06FEE"/>
    <w:rsid w:val="00C151F2"/>
    <w:rsid w:val="00C21B7C"/>
    <w:rsid w:val="00C2736A"/>
    <w:rsid w:val="00C3486D"/>
    <w:rsid w:val="00C359F3"/>
    <w:rsid w:val="00C7525B"/>
    <w:rsid w:val="00C8048B"/>
    <w:rsid w:val="00CA3906"/>
    <w:rsid w:val="00CC36BE"/>
    <w:rsid w:val="00CC4493"/>
    <w:rsid w:val="00CC57A0"/>
    <w:rsid w:val="00CE6B88"/>
    <w:rsid w:val="00CF07B9"/>
    <w:rsid w:val="00D06E9E"/>
    <w:rsid w:val="00D148AF"/>
    <w:rsid w:val="00D163DF"/>
    <w:rsid w:val="00D24D89"/>
    <w:rsid w:val="00D30AAF"/>
    <w:rsid w:val="00D41864"/>
    <w:rsid w:val="00D457D8"/>
    <w:rsid w:val="00D55D2A"/>
    <w:rsid w:val="00D82331"/>
    <w:rsid w:val="00D872AE"/>
    <w:rsid w:val="00DA2F66"/>
    <w:rsid w:val="00DB35C8"/>
    <w:rsid w:val="00DC79C5"/>
    <w:rsid w:val="00DD1848"/>
    <w:rsid w:val="00DD43BD"/>
    <w:rsid w:val="00E0147D"/>
    <w:rsid w:val="00E03476"/>
    <w:rsid w:val="00E05A90"/>
    <w:rsid w:val="00E30D83"/>
    <w:rsid w:val="00E338F8"/>
    <w:rsid w:val="00E35FFA"/>
    <w:rsid w:val="00E64039"/>
    <w:rsid w:val="00E6731F"/>
    <w:rsid w:val="00E752B8"/>
    <w:rsid w:val="00E8401A"/>
    <w:rsid w:val="00E91F65"/>
    <w:rsid w:val="00E9458E"/>
    <w:rsid w:val="00E95467"/>
    <w:rsid w:val="00EA13EB"/>
    <w:rsid w:val="00EA33B4"/>
    <w:rsid w:val="00EA7021"/>
    <w:rsid w:val="00EB0162"/>
    <w:rsid w:val="00EC07FC"/>
    <w:rsid w:val="00EC4399"/>
    <w:rsid w:val="00ED361C"/>
    <w:rsid w:val="00EE7B42"/>
    <w:rsid w:val="00F03838"/>
    <w:rsid w:val="00F0536B"/>
    <w:rsid w:val="00F13196"/>
    <w:rsid w:val="00F14448"/>
    <w:rsid w:val="00F24EB7"/>
    <w:rsid w:val="00F31406"/>
    <w:rsid w:val="00F4168E"/>
    <w:rsid w:val="00F76683"/>
    <w:rsid w:val="00F8117C"/>
    <w:rsid w:val="00FA4202"/>
    <w:rsid w:val="00FB45DC"/>
    <w:rsid w:val="00FC0EE8"/>
    <w:rsid w:val="00FC48E7"/>
    <w:rsid w:val="00FC5B6C"/>
    <w:rsid w:val="00FD2CC1"/>
    <w:rsid w:val="00FF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C8"/>
    <w:pPr>
      <w:spacing w:after="0" w:line="240" w:lineRule="auto"/>
    </w:pPr>
    <w:rPr>
      <w:rFonts w:ascii=".VnTime" w:eastAsia="Times New Roman" w:hAnsi=".VnTime" w:cs="Times New Roman"/>
      <w:sz w:val="28"/>
      <w:szCs w:val="28"/>
    </w:rPr>
  </w:style>
  <w:style w:type="paragraph" w:styleId="Heading1">
    <w:name w:val="heading 1"/>
    <w:basedOn w:val="Normal"/>
    <w:link w:val="Heading1Char"/>
    <w:uiPriority w:val="9"/>
    <w:qFormat/>
    <w:rsid w:val="002447C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7C8"/>
    <w:rPr>
      <w:rFonts w:ascii="Times New Roman" w:eastAsia="Times New Roman" w:hAnsi="Times New Roman" w:cs="Times New Roman"/>
      <w:b/>
      <w:bCs/>
      <w:kern w:val="36"/>
      <w:sz w:val="48"/>
      <w:szCs w:val="48"/>
    </w:rPr>
  </w:style>
  <w:style w:type="paragraph" w:styleId="Footer">
    <w:name w:val="footer"/>
    <w:basedOn w:val="Normal"/>
    <w:link w:val="FooterChar"/>
    <w:uiPriority w:val="99"/>
    <w:rsid w:val="002447C8"/>
    <w:pPr>
      <w:tabs>
        <w:tab w:val="center" w:pos="4320"/>
        <w:tab w:val="right" w:pos="8640"/>
      </w:tabs>
    </w:pPr>
  </w:style>
  <w:style w:type="character" w:customStyle="1" w:styleId="FooterChar">
    <w:name w:val="Footer Char"/>
    <w:basedOn w:val="DefaultParagraphFont"/>
    <w:link w:val="Footer"/>
    <w:uiPriority w:val="99"/>
    <w:rsid w:val="002447C8"/>
    <w:rPr>
      <w:rFonts w:ascii=".VnTime" w:eastAsia="Times New Roman" w:hAnsi=".VnTime" w:cs="Times New Roman"/>
      <w:sz w:val="28"/>
      <w:szCs w:val="28"/>
    </w:rPr>
  </w:style>
  <w:style w:type="character" w:styleId="PageNumber">
    <w:name w:val="page number"/>
    <w:basedOn w:val="DefaultParagraphFont"/>
    <w:rsid w:val="002447C8"/>
  </w:style>
  <w:style w:type="paragraph" w:styleId="ListParagraph">
    <w:name w:val="List Paragraph"/>
    <w:basedOn w:val="Normal"/>
    <w:uiPriority w:val="34"/>
    <w:qFormat/>
    <w:rsid w:val="002447C8"/>
    <w:pPr>
      <w:ind w:left="720"/>
      <w:contextualSpacing/>
    </w:pPr>
  </w:style>
  <w:style w:type="paragraph" w:styleId="NormalWeb">
    <w:name w:val="Normal (Web)"/>
    <w:basedOn w:val="Normal"/>
    <w:uiPriority w:val="99"/>
    <w:unhideWhenUsed/>
    <w:rsid w:val="002F1F8F"/>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2F1F8F"/>
    <w:rPr>
      <w:color w:val="0000FF"/>
      <w:u w:val="single"/>
    </w:rPr>
  </w:style>
  <w:style w:type="paragraph" w:styleId="BalloonText">
    <w:name w:val="Balloon Text"/>
    <w:basedOn w:val="Normal"/>
    <w:link w:val="BalloonTextChar"/>
    <w:uiPriority w:val="99"/>
    <w:semiHidden/>
    <w:unhideWhenUsed/>
    <w:rsid w:val="00156D32"/>
    <w:rPr>
      <w:rFonts w:ascii="Tahoma" w:hAnsi="Tahoma" w:cs="Tahoma"/>
      <w:sz w:val="16"/>
      <w:szCs w:val="16"/>
    </w:rPr>
  </w:style>
  <w:style w:type="character" w:customStyle="1" w:styleId="BalloonTextChar">
    <w:name w:val="Balloon Text Char"/>
    <w:basedOn w:val="DefaultParagraphFont"/>
    <w:link w:val="BalloonText"/>
    <w:uiPriority w:val="99"/>
    <w:semiHidden/>
    <w:rsid w:val="00156D32"/>
    <w:rPr>
      <w:rFonts w:ascii="Tahoma" w:eastAsia="Times New Roman" w:hAnsi="Tahoma" w:cs="Tahoma"/>
      <w:sz w:val="16"/>
      <w:szCs w:val="16"/>
    </w:rPr>
  </w:style>
  <w:style w:type="paragraph" w:styleId="Header">
    <w:name w:val="header"/>
    <w:basedOn w:val="Normal"/>
    <w:link w:val="HeaderChar"/>
    <w:uiPriority w:val="99"/>
    <w:unhideWhenUsed/>
    <w:rsid w:val="00156D32"/>
    <w:pPr>
      <w:tabs>
        <w:tab w:val="center" w:pos="4680"/>
        <w:tab w:val="right" w:pos="9360"/>
      </w:tabs>
    </w:pPr>
  </w:style>
  <w:style w:type="character" w:customStyle="1" w:styleId="HeaderChar">
    <w:name w:val="Header Char"/>
    <w:basedOn w:val="DefaultParagraphFont"/>
    <w:link w:val="Header"/>
    <w:uiPriority w:val="99"/>
    <w:rsid w:val="00156D32"/>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C8"/>
    <w:pPr>
      <w:spacing w:after="0" w:line="240" w:lineRule="auto"/>
    </w:pPr>
    <w:rPr>
      <w:rFonts w:ascii=".VnTime" w:eastAsia="Times New Roman" w:hAnsi=".VnTime" w:cs="Times New Roman"/>
      <w:sz w:val="28"/>
      <w:szCs w:val="28"/>
    </w:rPr>
  </w:style>
  <w:style w:type="paragraph" w:styleId="Heading1">
    <w:name w:val="heading 1"/>
    <w:basedOn w:val="Normal"/>
    <w:link w:val="Heading1Char"/>
    <w:uiPriority w:val="9"/>
    <w:qFormat/>
    <w:rsid w:val="002447C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7C8"/>
    <w:rPr>
      <w:rFonts w:ascii="Times New Roman" w:eastAsia="Times New Roman" w:hAnsi="Times New Roman" w:cs="Times New Roman"/>
      <w:b/>
      <w:bCs/>
      <w:kern w:val="36"/>
      <w:sz w:val="48"/>
      <w:szCs w:val="48"/>
    </w:rPr>
  </w:style>
  <w:style w:type="paragraph" w:styleId="Footer">
    <w:name w:val="footer"/>
    <w:basedOn w:val="Normal"/>
    <w:link w:val="FooterChar"/>
    <w:uiPriority w:val="99"/>
    <w:rsid w:val="002447C8"/>
    <w:pPr>
      <w:tabs>
        <w:tab w:val="center" w:pos="4320"/>
        <w:tab w:val="right" w:pos="8640"/>
      </w:tabs>
    </w:pPr>
  </w:style>
  <w:style w:type="character" w:customStyle="1" w:styleId="FooterChar">
    <w:name w:val="Footer Char"/>
    <w:basedOn w:val="DefaultParagraphFont"/>
    <w:link w:val="Footer"/>
    <w:uiPriority w:val="99"/>
    <w:rsid w:val="002447C8"/>
    <w:rPr>
      <w:rFonts w:ascii=".VnTime" w:eastAsia="Times New Roman" w:hAnsi=".VnTime" w:cs="Times New Roman"/>
      <w:sz w:val="28"/>
      <w:szCs w:val="28"/>
    </w:rPr>
  </w:style>
  <w:style w:type="character" w:styleId="PageNumber">
    <w:name w:val="page number"/>
    <w:basedOn w:val="DefaultParagraphFont"/>
    <w:rsid w:val="002447C8"/>
  </w:style>
  <w:style w:type="paragraph" w:styleId="ListParagraph">
    <w:name w:val="List Paragraph"/>
    <w:basedOn w:val="Normal"/>
    <w:uiPriority w:val="34"/>
    <w:qFormat/>
    <w:rsid w:val="002447C8"/>
    <w:pPr>
      <w:ind w:left="720"/>
      <w:contextualSpacing/>
    </w:pPr>
  </w:style>
  <w:style w:type="paragraph" w:styleId="NormalWeb">
    <w:name w:val="Normal (Web)"/>
    <w:basedOn w:val="Normal"/>
    <w:uiPriority w:val="99"/>
    <w:unhideWhenUsed/>
    <w:rsid w:val="002F1F8F"/>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2F1F8F"/>
    <w:rPr>
      <w:color w:val="0000FF"/>
      <w:u w:val="single"/>
    </w:rPr>
  </w:style>
  <w:style w:type="paragraph" w:styleId="BalloonText">
    <w:name w:val="Balloon Text"/>
    <w:basedOn w:val="Normal"/>
    <w:link w:val="BalloonTextChar"/>
    <w:uiPriority w:val="99"/>
    <w:semiHidden/>
    <w:unhideWhenUsed/>
    <w:rsid w:val="00156D32"/>
    <w:rPr>
      <w:rFonts w:ascii="Tahoma" w:hAnsi="Tahoma" w:cs="Tahoma"/>
      <w:sz w:val="16"/>
      <w:szCs w:val="16"/>
    </w:rPr>
  </w:style>
  <w:style w:type="character" w:customStyle="1" w:styleId="BalloonTextChar">
    <w:name w:val="Balloon Text Char"/>
    <w:basedOn w:val="DefaultParagraphFont"/>
    <w:link w:val="BalloonText"/>
    <w:uiPriority w:val="99"/>
    <w:semiHidden/>
    <w:rsid w:val="00156D32"/>
    <w:rPr>
      <w:rFonts w:ascii="Tahoma" w:eastAsia="Times New Roman" w:hAnsi="Tahoma" w:cs="Tahoma"/>
      <w:sz w:val="16"/>
      <w:szCs w:val="16"/>
    </w:rPr>
  </w:style>
  <w:style w:type="paragraph" w:styleId="Header">
    <w:name w:val="header"/>
    <w:basedOn w:val="Normal"/>
    <w:link w:val="HeaderChar"/>
    <w:uiPriority w:val="99"/>
    <w:unhideWhenUsed/>
    <w:rsid w:val="00156D32"/>
    <w:pPr>
      <w:tabs>
        <w:tab w:val="center" w:pos="4680"/>
        <w:tab w:val="right" w:pos="9360"/>
      </w:tabs>
    </w:pPr>
  </w:style>
  <w:style w:type="character" w:customStyle="1" w:styleId="HeaderChar">
    <w:name w:val="Header Char"/>
    <w:basedOn w:val="DefaultParagraphFont"/>
    <w:link w:val="Header"/>
    <w:uiPriority w:val="99"/>
    <w:rsid w:val="00156D32"/>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0574">
      <w:bodyDiv w:val="1"/>
      <w:marLeft w:val="0"/>
      <w:marRight w:val="0"/>
      <w:marTop w:val="0"/>
      <w:marBottom w:val="0"/>
      <w:divBdr>
        <w:top w:val="none" w:sz="0" w:space="0" w:color="auto"/>
        <w:left w:val="none" w:sz="0" w:space="0" w:color="auto"/>
        <w:bottom w:val="none" w:sz="0" w:space="0" w:color="auto"/>
        <w:right w:val="none" w:sz="0" w:space="0" w:color="auto"/>
      </w:divBdr>
    </w:div>
    <w:div w:id="713382535">
      <w:bodyDiv w:val="1"/>
      <w:marLeft w:val="0"/>
      <w:marRight w:val="0"/>
      <w:marTop w:val="0"/>
      <w:marBottom w:val="0"/>
      <w:divBdr>
        <w:top w:val="none" w:sz="0" w:space="0" w:color="auto"/>
        <w:left w:val="none" w:sz="0" w:space="0" w:color="auto"/>
        <w:bottom w:val="none" w:sz="0" w:space="0" w:color="auto"/>
        <w:right w:val="none" w:sz="0" w:space="0" w:color="auto"/>
      </w:divBdr>
    </w:div>
    <w:div w:id="1040740003">
      <w:bodyDiv w:val="1"/>
      <w:marLeft w:val="0"/>
      <w:marRight w:val="0"/>
      <w:marTop w:val="0"/>
      <w:marBottom w:val="0"/>
      <w:divBdr>
        <w:top w:val="none" w:sz="0" w:space="0" w:color="auto"/>
        <w:left w:val="none" w:sz="0" w:space="0" w:color="auto"/>
        <w:bottom w:val="none" w:sz="0" w:space="0" w:color="auto"/>
        <w:right w:val="none" w:sz="0" w:space="0" w:color="auto"/>
      </w:divBdr>
    </w:div>
    <w:div w:id="1183712218">
      <w:bodyDiv w:val="1"/>
      <w:marLeft w:val="0"/>
      <w:marRight w:val="0"/>
      <w:marTop w:val="0"/>
      <w:marBottom w:val="0"/>
      <w:divBdr>
        <w:top w:val="none" w:sz="0" w:space="0" w:color="auto"/>
        <w:left w:val="none" w:sz="0" w:space="0" w:color="auto"/>
        <w:bottom w:val="none" w:sz="0" w:space="0" w:color="auto"/>
        <w:right w:val="none" w:sz="0" w:space="0" w:color="auto"/>
      </w:divBdr>
    </w:div>
    <w:div w:id="19022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65</cp:revision>
  <cp:lastPrinted>2021-11-03T01:26:00Z</cp:lastPrinted>
  <dcterms:created xsi:type="dcterms:W3CDTF">2021-08-08T02:12:00Z</dcterms:created>
  <dcterms:modified xsi:type="dcterms:W3CDTF">2021-11-04T09:39:00Z</dcterms:modified>
</cp:coreProperties>
</file>