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836999" w:rsidTr="00836999">
        <w:tc>
          <w:tcPr>
            <w:tcW w:w="4219" w:type="dxa"/>
          </w:tcPr>
          <w:p w:rsidR="00836999" w:rsidRPr="002118E7" w:rsidRDefault="00836999" w:rsidP="00836999">
            <w:pPr>
              <w:ind w:left="-108"/>
              <w:jc w:val="center"/>
              <w:rPr>
                <w:rFonts w:ascii="Times New Roman" w:hAnsi="Times New Roman"/>
                <w:sz w:val="26"/>
                <w:szCs w:val="26"/>
              </w:rPr>
            </w:pPr>
            <w:r>
              <w:rPr>
                <w:rFonts w:ascii="Times New Roman" w:hAnsi="Times New Roman"/>
                <w:sz w:val="26"/>
                <w:szCs w:val="26"/>
              </w:rPr>
              <w:t>UBND</w:t>
            </w:r>
            <w:r w:rsidRPr="002118E7">
              <w:rPr>
                <w:rFonts w:ascii="Times New Roman" w:hAnsi="Times New Roman"/>
                <w:sz w:val="26"/>
                <w:szCs w:val="26"/>
              </w:rPr>
              <w:t xml:space="preserve"> TP.CẦN THƠ</w:t>
            </w:r>
          </w:p>
          <w:p w:rsidR="00836999" w:rsidRPr="003C5EC5" w:rsidRDefault="00836999" w:rsidP="00836999">
            <w:pPr>
              <w:ind w:left="-108"/>
              <w:jc w:val="center"/>
              <w:rPr>
                <w:rFonts w:ascii="Times New Roman" w:hAnsi="Times New Roman"/>
                <w:b/>
                <w:sz w:val="26"/>
                <w:szCs w:val="26"/>
              </w:rPr>
            </w:pPr>
            <w:r>
              <w:rPr>
                <w:rFonts w:ascii="Times New Roman" w:hAnsi="Times New Roman"/>
                <w:b/>
                <w:sz w:val="26"/>
                <w:szCs w:val="26"/>
              </w:rPr>
              <w:t>SỞ GIAO THÔNG VẬN TẢI</w:t>
            </w:r>
          </w:p>
          <w:p w:rsidR="00836999" w:rsidRDefault="002367D1">
            <w:r>
              <w:rPr>
                <w:rFonts w:ascii="Times New Roman" w:hAnsi="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725805</wp:posOffset>
                      </wp:positionH>
                      <wp:positionV relativeFrom="paragraph">
                        <wp:posOffset>7620</wp:posOffset>
                      </wp:positionV>
                      <wp:extent cx="1026795" cy="0"/>
                      <wp:effectExtent l="11430" t="8255" r="9525"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7.15pt;margin-top:.6pt;width:8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D9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Zulk9riY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"/>
                  </w:pict>
                </mc:Fallback>
              </mc:AlternateContent>
            </w:r>
          </w:p>
          <w:p w:rsidR="00836999" w:rsidRPr="00836999" w:rsidRDefault="00836999" w:rsidP="00836999">
            <w:pPr>
              <w:jc w:val="center"/>
              <w:rPr>
                <w:sz w:val="28"/>
                <w:szCs w:val="28"/>
              </w:rPr>
            </w:pPr>
            <w:r w:rsidRPr="00836999">
              <w:rPr>
                <w:rFonts w:ascii="Times New Roman" w:hAnsi="Times New Roman"/>
                <w:sz w:val="28"/>
                <w:szCs w:val="28"/>
              </w:rPr>
              <w:t>Số</w:t>
            </w:r>
            <w:r w:rsidR="00F95E97">
              <w:rPr>
                <w:rFonts w:ascii="Times New Roman" w:hAnsi="Times New Roman"/>
                <w:sz w:val="28"/>
                <w:szCs w:val="28"/>
              </w:rPr>
              <w:t>: 717</w:t>
            </w:r>
            <w:r w:rsidRPr="00836999">
              <w:rPr>
                <w:rFonts w:ascii="Times New Roman" w:hAnsi="Times New Roman"/>
                <w:sz w:val="28"/>
                <w:szCs w:val="28"/>
              </w:rPr>
              <w:t>/TB-SGTVT</w:t>
            </w:r>
          </w:p>
        </w:tc>
        <w:tc>
          <w:tcPr>
            <w:tcW w:w="5812" w:type="dxa"/>
          </w:tcPr>
          <w:p w:rsidR="00836999" w:rsidRPr="00870E7B" w:rsidRDefault="00836999" w:rsidP="00836999">
            <w:pPr>
              <w:pStyle w:val="Heading1"/>
              <w:tabs>
                <w:tab w:val="center" w:pos="1560"/>
                <w:tab w:val="center" w:pos="6379"/>
              </w:tabs>
              <w:jc w:val="center"/>
              <w:outlineLvl w:val="0"/>
              <w:rPr>
                <w:rFonts w:ascii="Times New Roman" w:hAnsi="Times New Roman"/>
                <w:sz w:val="26"/>
                <w:szCs w:val="26"/>
              </w:rPr>
            </w:pPr>
            <w:r w:rsidRPr="00870E7B">
              <w:rPr>
                <w:rFonts w:ascii="Times New Roman" w:hAnsi="Times New Roman"/>
                <w:sz w:val="26"/>
                <w:szCs w:val="26"/>
              </w:rPr>
              <w:t xml:space="preserve">CỘNG HÒA XÃ HỘI CHỦ NGHĨA VIỆT </w:t>
            </w:r>
            <w:smartTag w:uri="urn:schemas-microsoft-com:office:smarttags" w:element="place">
              <w:smartTag w:uri="urn:schemas-microsoft-com:office:smarttags" w:element="country-region">
                <w:r w:rsidRPr="00870E7B">
                  <w:rPr>
                    <w:rFonts w:ascii="Times New Roman" w:hAnsi="Times New Roman"/>
                    <w:sz w:val="26"/>
                    <w:szCs w:val="26"/>
                  </w:rPr>
                  <w:t>NAM</w:t>
                </w:r>
              </w:smartTag>
            </w:smartTag>
          </w:p>
          <w:p w:rsidR="00836999" w:rsidRPr="000146DA" w:rsidRDefault="00836999" w:rsidP="00836999">
            <w:pPr>
              <w:pStyle w:val="Heading1"/>
              <w:tabs>
                <w:tab w:val="center" w:pos="1560"/>
                <w:tab w:val="center" w:pos="6379"/>
              </w:tabs>
              <w:jc w:val="center"/>
              <w:outlineLvl w:val="0"/>
              <w:rPr>
                <w:rFonts w:ascii="Times New Roman" w:hAnsi="Times New Roman"/>
                <w:b w:val="0"/>
                <w:sz w:val="28"/>
                <w:szCs w:val="28"/>
              </w:rPr>
            </w:pPr>
            <w:r w:rsidRPr="000146DA">
              <w:rPr>
                <w:rFonts w:ascii="Times New Roman" w:hAnsi="Times New Roman" w:hint="eastAsia"/>
                <w:sz w:val="28"/>
                <w:szCs w:val="28"/>
              </w:rPr>
              <w:t>Đ</w:t>
            </w:r>
            <w:r w:rsidRPr="000146DA">
              <w:rPr>
                <w:rFonts w:ascii="Times New Roman" w:hAnsi="Times New Roman"/>
                <w:sz w:val="28"/>
                <w:szCs w:val="28"/>
              </w:rPr>
              <w:t>ộc lập - Tự do - Hạnh phúc</w:t>
            </w:r>
          </w:p>
          <w:p w:rsidR="00836999" w:rsidRDefault="002367D1">
            <w:pPr>
              <w:rPr>
                <w:rFonts w:ascii="Times New Roman" w:hAnsi="Times New Roman"/>
                <w:i/>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755015</wp:posOffset>
                      </wp:positionH>
                      <wp:positionV relativeFrom="paragraph">
                        <wp:posOffset>1905</wp:posOffset>
                      </wp:positionV>
                      <wp:extent cx="2070735" cy="0"/>
                      <wp:effectExtent l="5080" t="7620" r="1016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9.45pt;margin-top:.15pt;width:163.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L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5kvz6BtDlal3BmfID3JV/2i6HeLpCpbIhsejN/OGnwT7xG9c/EXqyHIfvisGNgQwA+1&#10;OtWm95BQBXQKLTnfWsJPDlF4TOPH+PFh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"/>
                  </w:pict>
                </mc:Fallback>
              </mc:AlternateContent>
            </w:r>
          </w:p>
          <w:p w:rsidR="00836999" w:rsidRPr="00836999" w:rsidRDefault="00836999" w:rsidP="00836999">
            <w:pPr>
              <w:jc w:val="center"/>
              <w:rPr>
                <w:sz w:val="28"/>
                <w:szCs w:val="28"/>
              </w:rPr>
            </w:pPr>
            <w:r w:rsidRPr="00836999">
              <w:rPr>
                <w:rFonts w:ascii="Times New Roman" w:hAnsi="Times New Roman"/>
                <w:i/>
                <w:sz w:val="28"/>
                <w:szCs w:val="28"/>
              </w:rPr>
              <w:t>Cần Th</w:t>
            </w:r>
            <w:r w:rsidRPr="00836999">
              <w:rPr>
                <w:rFonts w:ascii="Times New Roman" w:hAnsi="Times New Roman" w:hint="eastAsia"/>
                <w:i/>
                <w:sz w:val="28"/>
                <w:szCs w:val="28"/>
              </w:rPr>
              <w:t>ơ</w:t>
            </w:r>
            <w:r w:rsidR="00F95E97">
              <w:rPr>
                <w:rFonts w:ascii="Times New Roman" w:hAnsi="Times New Roman"/>
                <w:i/>
                <w:sz w:val="28"/>
                <w:szCs w:val="28"/>
              </w:rPr>
              <w:t xml:space="preserve">, ngày 31 </w:t>
            </w:r>
            <w:r w:rsidRPr="00836999">
              <w:rPr>
                <w:rFonts w:ascii="Times New Roman" w:hAnsi="Times New Roman"/>
                <w:i/>
                <w:sz w:val="28"/>
                <w:szCs w:val="28"/>
              </w:rPr>
              <w:t>tháng</w:t>
            </w:r>
            <w:r w:rsidR="00F95E97">
              <w:rPr>
                <w:rFonts w:ascii="Times New Roman" w:hAnsi="Times New Roman"/>
                <w:i/>
                <w:sz w:val="28"/>
                <w:szCs w:val="28"/>
              </w:rPr>
              <w:t xml:space="preserve"> 3</w:t>
            </w:r>
            <w:r w:rsidRPr="00836999">
              <w:rPr>
                <w:rFonts w:ascii="Times New Roman" w:hAnsi="Times New Roman"/>
                <w:i/>
                <w:sz w:val="28"/>
                <w:szCs w:val="28"/>
              </w:rPr>
              <w:t xml:space="preserve"> n</w:t>
            </w:r>
            <w:r w:rsidRPr="00836999">
              <w:rPr>
                <w:rFonts w:ascii="Times New Roman" w:hAnsi="Times New Roman" w:hint="eastAsia"/>
                <w:i/>
                <w:sz w:val="28"/>
                <w:szCs w:val="28"/>
              </w:rPr>
              <w:t>ă</w:t>
            </w:r>
            <w:r w:rsidRPr="00836999">
              <w:rPr>
                <w:rFonts w:ascii="Times New Roman" w:hAnsi="Times New Roman"/>
                <w:i/>
                <w:sz w:val="28"/>
                <w:szCs w:val="28"/>
              </w:rPr>
              <w:t>m 2020</w:t>
            </w:r>
          </w:p>
        </w:tc>
      </w:tr>
    </w:tbl>
    <w:p w:rsidR="005C4798" w:rsidRDefault="005C4798" w:rsidP="005C4798">
      <w:pPr>
        <w:jc w:val="center"/>
        <w:rPr>
          <w:rFonts w:ascii="Times New Roman" w:hAnsi="Times New Roman" w:cs="Times New Roman"/>
          <w:b/>
          <w:sz w:val="28"/>
          <w:szCs w:val="28"/>
        </w:rPr>
      </w:pPr>
    </w:p>
    <w:p w:rsidR="001A22C7" w:rsidRDefault="005C4798" w:rsidP="005C4798">
      <w:pPr>
        <w:spacing w:after="0" w:line="240" w:lineRule="auto"/>
        <w:jc w:val="center"/>
        <w:rPr>
          <w:rFonts w:ascii="Times New Roman" w:hAnsi="Times New Roman" w:cs="Times New Roman"/>
          <w:b/>
          <w:sz w:val="28"/>
          <w:szCs w:val="28"/>
        </w:rPr>
      </w:pPr>
      <w:r w:rsidRPr="005C4798">
        <w:rPr>
          <w:rFonts w:ascii="Times New Roman" w:hAnsi="Times New Roman" w:cs="Times New Roman"/>
          <w:b/>
          <w:sz w:val="28"/>
          <w:szCs w:val="28"/>
        </w:rPr>
        <w:t>THÔNG BÁO</w:t>
      </w:r>
    </w:p>
    <w:p w:rsidR="005C4798" w:rsidRDefault="005C4798" w:rsidP="005C47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Về việc </w:t>
      </w:r>
      <w:r w:rsidR="00213542">
        <w:rPr>
          <w:rFonts w:ascii="Times New Roman" w:hAnsi="Times New Roman" w:cs="Times New Roman"/>
          <w:b/>
          <w:sz w:val="28"/>
          <w:szCs w:val="28"/>
        </w:rPr>
        <w:t xml:space="preserve">tạm </w:t>
      </w:r>
      <w:r>
        <w:rPr>
          <w:rFonts w:ascii="Times New Roman" w:hAnsi="Times New Roman" w:cs="Times New Roman"/>
          <w:b/>
          <w:sz w:val="28"/>
          <w:szCs w:val="28"/>
        </w:rPr>
        <w:t>dừng tiếp nhận hồ sơ trực tiếp</w:t>
      </w:r>
    </w:p>
    <w:p w:rsidR="005C4798" w:rsidRDefault="005C4798" w:rsidP="005C47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tại Bộ phận tiếp nhận và Trả kết quả của Sở Giao thông vận tải</w:t>
      </w:r>
    </w:p>
    <w:p w:rsidR="005C4798" w:rsidRDefault="002367D1" w:rsidP="005C4798">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2344420</wp:posOffset>
                </wp:positionH>
                <wp:positionV relativeFrom="paragraph">
                  <wp:posOffset>93345</wp:posOffset>
                </wp:positionV>
                <wp:extent cx="1130300" cy="0"/>
                <wp:effectExtent l="10795" t="10795" r="11430"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84.6pt;margin-top:7.35pt;width: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fW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"/>
            </w:pict>
          </mc:Fallback>
        </mc:AlternateContent>
      </w:r>
    </w:p>
    <w:p w:rsidR="005C4798" w:rsidRPr="002D202A" w:rsidRDefault="00016598" w:rsidP="00016598">
      <w:pPr>
        <w:spacing w:before="120" w:after="120" w:line="240" w:lineRule="auto"/>
        <w:ind w:firstLine="567"/>
        <w:jc w:val="both"/>
        <w:rPr>
          <w:rFonts w:ascii="Times New Roman" w:hAnsi="Times New Roman" w:cs="Times New Roman"/>
          <w:color w:val="000000" w:themeColor="text1"/>
          <w:sz w:val="28"/>
          <w:szCs w:val="28"/>
        </w:rPr>
      </w:pPr>
      <w:bookmarkStart w:id="0" w:name="_GoBack"/>
      <w:r w:rsidRPr="002D202A">
        <w:rPr>
          <w:rFonts w:ascii="Times New Roman" w:hAnsi="Times New Roman" w:cs="Times New Roman"/>
          <w:color w:val="000000" w:themeColor="text1"/>
          <w:sz w:val="28"/>
          <w:szCs w:val="28"/>
        </w:rPr>
        <w:t>T</w:t>
      </w:r>
      <w:r w:rsidR="005C4798" w:rsidRPr="002D202A">
        <w:rPr>
          <w:rFonts w:ascii="Times New Roman" w:hAnsi="Times New Roman" w:cs="Times New Roman"/>
          <w:color w:val="000000" w:themeColor="text1"/>
          <w:sz w:val="28"/>
          <w:szCs w:val="28"/>
        </w:rPr>
        <w:t>hực hiện Chỉ thị số 16/CT-TTg ngày 31 tháng 3 năm 2020 của Thủ tướng Chính phủ về việc thực hiện các biện pháp cấp bách phòng chống dị</w:t>
      </w:r>
      <w:r w:rsidR="00120086">
        <w:rPr>
          <w:rFonts w:ascii="Times New Roman" w:hAnsi="Times New Roman" w:cs="Times New Roman"/>
          <w:color w:val="000000" w:themeColor="text1"/>
          <w:sz w:val="28"/>
          <w:szCs w:val="28"/>
        </w:rPr>
        <w:t>ch Covid -19.</w:t>
      </w:r>
    </w:p>
    <w:p w:rsidR="00016598" w:rsidRPr="002D202A" w:rsidRDefault="005C4798" w:rsidP="00016598">
      <w:pPr>
        <w:spacing w:before="120" w:after="120" w:line="240" w:lineRule="auto"/>
        <w:ind w:firstLine="567"/>
        <w:jc w:val="both"/>
        <w:rPr>
          <w:rFonts w:ascii="Times New Roman" w:hAnsi="Times New Roman" w:cs="Times New Roman"/>
          <w:color w:val="000000" w:themeColor="text1"/>
          <w:sz w:val="28"/>
          <w:szCs w:val="28"/>
        </w:rPr>
      </w:pPr>
      <w:r w:rsidRPr="002D202A">
        <w:rPr>
          <w:rFonts w:ascii="Times New Roman" w:hAnsi="Times New Roman" w:cs="Times New Roman"/>
          <w:color w:val="000000" w:themeColor="text1"/>
          <w:sz w:val="28"/>
          <w:szCs w:val="28"/>
        </w:rPr>
        <w:t>Sở Giao thông vận tải thành phố Cần Thơ thông báo đến các cá nhân</w:t>
      </w:r>
      <w:r w:rsidR="00DB2B54">
        <w:rPr>
          <w:rFonts w:ascii="Times New Roman" w:hAnsi="Times New Roman" w:cs="Times New Roman"/>
          <w:color w:val="000000" w:themeColor="text1"/>
          <w:sz w:val="28"/>
          <w:szCs w:val="28"/>
        </w:rPr>
        <w:t>,</w:t>
      </w:r>
      <w:r w:rsidR="00893DF2">
        <w:rPr>
          <w:rFonts w:ascii="Times New Roman" w:hAnsi="Times New Roman" w:cs="Times New Roman"/>
          <w:color w:val="000000" w:themeColor="text1"/>
          <w:sz w:val="28"/>
          <w:szCs w:val="28"/>
        </w:rPr>
        <w:t xml:space="preserve">                    </w:t>
      </w:r>
      <w:r w:rsidRPr="002D202A">
        <w:rPr>
          <w:rFonts w:ascii="Times New Roman" w:hAnsi="Times New Roman" w:cs="Times New Roman"/>
          <w:color w:val="000000" w:themeColor="text1"/>
          <w:sz w:val="28"/>
          <w:szCs w:val="28"/>
        </w:rPr>
        <w:t xml:space="preserve"> </w:t>
      </w:r>
      <w:r w:rsidR="00DB2B54" w:rsidRPr="002D202A">
        <w:rPr>
          <w:rFonts w:ascii="Times New Roman" w:hAnsi="Times New Roman" w:cs="Times New Roman"/>
          <w:color w:val="000000" w:themeColor="text1"/>
          <w:sz w:val="28"/>
          <w:szCs w:val="28"/>
        </w:rPr>
        <w:t xml:space="preserve">tổ chức </w:t>
      </w:r>
      <w:r w:rsidRPr="002D202A">
        <w:rPr>
          <w:rFonts w:ascii="Times New Roman" w:hAnsi="Times New Roman" w:cs="Times New Roman"/>
          <w:color w:val="000000" w:themeColor="text1"/>
          <w:sz w:val="28"/>
          <w:szCs w:val="28"/>
        </w:rPr>
        <w:t xml:space="preserve">có liên quan </w:t>
      </w:r>
      <w:r w:rsidR="00016598" w:rsidRPr="002D202A">
        <w:rPr>
          <w:rFonts w:ascii="Times New Roman" w:hAnsi="Times New Roman" w:cs="Times New Roman"/>
          <w:color w:val="000000" w:themeColor="text1"/>
          <w:sz w:val="28"/>
          <w:szCs w:val="28"/>
        </w:rPr>
        <w:t>như sau:</w:t>
      </w:r>
    </w:p>
    <w:p w:rsidR="005C4798" w:rsidRPr="002D202A" w:rsidRDefault="00016598" w:rsidP="00016598">
      <w:pPr>
        <w:spacing w:before="120" w:after="120" w:line="240" w:lineRule="auto"/>
        <w:ind w:firstLine="567"/>
        <w:jc w:val="both"/>
        <w:rPr>
          <w:rFonts w:ascii="Times New Roman" w:hAnsi="Times New Roman" w:cs="Times New Roman"/>
          <w:color w:val="000000" w:themeColor="text1"/>
          <w:sz w:val="28"/>
          <w:szCs w:val="28"/>
        </w:rPr>
      </w:pPr>
      <w:r w:rsidRPr="00E40053">
        <w:rPr>
          <w:rFonts w:ascii="Times New Roman" w:hAnsi="Times New Roman" w:cs="Times New Roman"/>
          <w:b/>
          <w:color w:val="000000" w:themeColor="text1"/>
          <w:sz w:val="28"/>
          <w:szCs w:val="28"/>
        </w:rPr>
        <w:t>1.</w:t>
      </w:r>
      <w:r w:rsidRPr="002D202A">
        <w:rPr>
          <w:rFonts w:ascii="Times New Roman" w:hAnsi="Times New Roman" w:cs="Times New Roman"/>
          <w:color w:val="000000" w:themeColor="text1"/>
          <w:sz w:val="28"/>
          <w:szCs w:val="28"/>
        </w:rPr>
        <w:t xml:space="preserve"> </w:t>
      </w:r>
      <w:r w:rsidR="005C4798" w:rsidRPr="002D202A">
        <w:rPr>
          <w:rFonts w:ascii="Times New Roman" w:hAnsi="Times New Roman" w:cs="Times New Roman"/>
          <w:color w:val="000000" w:themeColor="text1"/>
          <w:sz w:val="28"/>
          <w:szCs w:val="28"/>
        </w:rPr>
        <w:t xml:space="preserve">Bộ phận tiếp nhận và Trả kết quả </w:t>
      </w:r>
      <w:r w:rsidRPr="002D202A">
        <w:rPr>
          <w:rFonts w:ascii="Times New Roman" w:hAnsi="Times New Roman" w:cs="Times New Roman"/>
          <w:color w:val="000000" w:themeColor="text1"/>
          <w:sz w:val="28"/>
          <w:szCs w:val="28"/>
        </w:rPr>
        <w:t>thuộc</w:t>
      </w:r>
      <w:r w:rsidR="005C4798" w:rsidRPr="002D202A">
        <w:rPr>
          <w:rFonts w:ascii="Times New Roman" w:hAnsi="Times New Roman" w:cs="Times New Roman"/>
          <w:color w:val="000000" w:themeColor="text1"/>
          <w:sz w:val="28"/>
          <w:szCs w:val="28"/>
        </w:rPr>
        <w:t xml:space="preserve"> Sở Giao thông vận tải </w:t>
      </w:r>
      <w:r w:rsidR="00E40053">
        <w:rPr>
          <w:rFonts w:ascii="Times New Roman" w:hAnsi="Times New Roman" w:cs="Times New Roman"/>
          <w:color w:val="000000" w:themeColor="text1"/>
          <w:sz w:val="28"/>
          <w:szCs w:val="28"/>
        </w:rPr>
        <w:t xml:space="preserve">thành phố Cần Thơ </w:t>
      </w:r>
      <w:r w:rsidR="005C4798" w:rsidRPr="002D202A">
        <w:rPr>
          <w:rFonts w:ascii="Times New Roman" w:hAnsi="Times New Roman" w:cs="Times New Roman"/>
          <w:color w:val="000000" w:themeColor="text1"/>
          <w:sz w:val="28"/>
          <w:szCs w:val="28"/>
        </w:rPr>
        <w:t>tạm dừng tiếp nhận</w:t>
      </w:r>
      <w:r w:rsidR="00767B95">
        <w:rPr>
          <w:rFonts w:ascii="Times New Roman" w:hAnsi="Times New Roman" w:cs="Times New Roman"/>
          <w:color w:val="000000" w:themeColor="text1"/>
          <w:sz w:val="28"/>
          <w:szCs w:val="28"/>
        </w:rPr>
        <w:t xml:space="preserve"> và</w:t>
      </w:r>
      <w:r w:rsidR="005C4798" w:rsidRPr="002D202A">
        <w:rPr>
          <w:rFonts w:ascii="Times New Roman" w:hAnsi="Times New Roman" w:cs="Times New Roman"/>
          <w:color w:val="000000" w:themeColor="text1"/>
          <w:sz w:val="28"/>
          <w:szCs w:val="28"/>
        </w:rPr>
        <w:t xml:space="preserve"> </w:t>
      </w:r>
      <w:r w:rsidRPr="002D202A">
        <w:rPr>
          <w:rFonts w:ascii="Times New Roman" w:hAnsi="Times New Roman" w:cs="Times New Roman"/>
          <w:color w:val="000000" w:themeColor="text1"/>
          <w:sz w:val="28"/>
          <w:szCs w:val="28"/>
        </w:rPr>
        <w:t xml:space="preserve">trả kết quả </w:t>
      </w:r>
      <w:r w:rsidR="005C4798" w:rsidRPr="002D202A">
        <w:rPr>
          <w:rFonts w:ascii="Times New Roman" w:hAnsi="Times New Roman" w:cs="Times New Roman"/>
          <w:color w:val="000000" w:themeColor="text1"/>
          <w:sz w:val="28"/>
          <w:szCs w:val="28"/>
        </w:rPr>
        <w:t>giải quyết thủ tục hành chính trực tiếp</w:t>
      </w:r>
      <w:r w:rsidRPr="002D202A">
        <w:rPr>
          <w:rFonts w:ascii="Times New Roman" w:hAnsi="Times New Roman" w:cs="Times New Roman"/>
          <w:color w:val="000000" w:themeColor="text1"/>
          <w:sz w:val="28"/>
          <w:szCs w:val="28"/>
        </w:rPr>
        <w:t xml:space="preserve"> tại Bộ phận Một cửa</w:t>
      </w:r>
      <w:r w:rsidR="002D202A" w:rsidRPr="002D202A">
        <w:rPr>
          <w:rFonts w:ascii="Times New Roman" w:hAnsi="Times New Roman" w:cs="Times New Roman"/>
          <w:color w:val="000000" w:themeColor="text1"/>
          <w:sz w:val="28"/>
          <w:szCs w:val="28"/>
        </w:rPr>
        <w:t xml:space="preserve"> </w:t>
      </w:r>
      <w:r w:rsidR="002D202A" w:rsidRPr="00767B95">
        <w:rPr>
          <w:rFonts w:ascii="Times New Roman" w:hAnsi="Times New Roman" w:cs="Times New Roman"/>
          <w:b/>
          <w:color w:val="000000" w:themeColor="text1"/>
          <w:sz w:val="28"/>
          <w:szCs w:val="28"/>
        </w:rPr>
        <w:t>kể từ ngày 01 tháng 4 năm 2020</w:t>
      </w:r>
      <w:r w:rsidR="002D202A" w:rsidRPr="002D202A">
        <w:rPr>
          <w:rFonts w:ascii="Times New Roman" w:hAnsi="Times New Roman" w:cs="Times New Roman"/>
          <w:color w:val="000000" w:themeColor="text1"/>
          <w:sz w:val="28"/>
          <w:szCs w:val="28"/>
        </w:rPr>
        <w:t xml:space="preserve"> cho đến khi có thông</w:t>
      </w:r>
      <w:r w:rsidR="005B21C6">
        <w:rPr>
          <w:rFonts w:ascii="Times New Roman" w:hAnsi="Times New Roman" w:cs="Times New Roman"/>
          <w:color w:val="000000" w:themeColor="text1"/>
          <w:sz w:val="28"/>
          <w:szCs w:val="28"/>
        </w:rPr>
        <w:t xml:space="preserve">                </w:t>
      </w:r>
      <w:r w:rsidR="002D202A" w:rsidRPr="002D202A">
        <w:rPr>
          <w:rFonts w:ascii="Times New Roman" w:hAnsi="Times New Roman" w:cs="Times New Roman"/>
          <w:color w:val="000000" w:themeColor="text1"/>
          <w:sz w:val="28"/>
          <w:szCs w:val="28"/>
        </w:rPr>
        <w:t xml:space="preserve"> báo mới.</w:t>
      </w:r>
    </w:p>
    <w:p w:rsidR="00016598" w:rsidRPr="002D202A" w:rsidRDefault="00016598" w:rsidP="00016598">
      <w:pPr>
        <w:spacing w:before="120" w:after="120" w:line="240" w:lineRule="auto"/>
        <w:ind w:firstLine="567"/>
        <w:jc w:val="both"/>
        <w:rPr>
          <w:rFonts w:ascii="Times New Roman" w:hAnsi="Times New Roman" w:cs="Times New Roman"/>
          <w:color w:val="000000" w:themeColor="text1"/>
          <w:sz w:val="28"/>
          <w:szCs w:val="28"/>
        </w:rPr>
      </w:pPr>
      <w:r w:rsidRPr="00E40053">
        <w:rPr>
          <w:rFonts w:ascii="Times New Roman" w:hAnsi="Times New Roman" w:cs="Times New Roman"/>
          <w:b/>
          <w:color w:val="000000" w:themeColor="text1"/>
          <w:sz w:val="28"/>
          <w:szCs w:val="28"/>
        </w:rPr>
        <w:t>2.</w:t>
      </w:r>
      <w:r w:rsidRPr="002D202A">
        <w:rPr>
          <w:rFonts w:ascii="Times New Roman" w:hAnsi="Times New Roman" w:cs="Times New Roman"/>
          <w:color w:val="000000" w:themeColor="text1"/>
          <w:sz w:val="28"/>
          <w:szCs w:val="28"/>
        </w:rPr>
        <w:t xml:space="preserve"> Các tổ chức, cá nhân khi có nhu cầu thực hiện thủ tục hành chính thuộc thẩm quyền giải quyết của Sở Giao thông vận tải, khuyến khích phương thức nộp hồ sơ trực tuyến tại Cổng dịch vụ công trực tuyến thành phố Cần Thơ </w:t>
      </w:r>
      <w:hyperlink r:id="rId7" w:history="1">
        <w:r w:rsidRPr="002D202A">
          <w:rPr>
            <w:rFonts w:ascii="Times New Roman" w:hAnsi="Times New Roman" w:cs="Times New Roman"/>
            <w:color w:val="000000" w:themeColor="text1"/>
            <w:sz w:val="28"/>
            <w:szCs w:val="28"/>
          </w:rPr>
          <w:t>https://dichvucong.cantho.gov.vn/</w:t>
        </w:r>
      </w:hyperlink>
      <w:r w:rsidRPr="002D202A">
        <w:rPr>
          <w:rFonts w:ascii="Times New Roman" w:hAnsi="Times New Roman" w:cs="Times New Roman"/>
          <w:color w:val="000000" w:themeColor="text1"/>
          <w:sz w:val="28"/>
          <w:szCs w:val="28"/>
        </w:rPr>
        <w:t>.</w:t>
      </w:r>
    </w:p>
    <w:p w:rsidR="002D202A" w:rsidRPr="002D202A" w:rsidRDefault="00016598" w:rsidP="00016598">
      <w:pPr>
        <w:spacing w:before="120" w:after="120" w:line="240" w:lineRule="auto"/>
        <w:ind w:firstLine="567"/>
        <w:jc w:val="both"/>
        <w:rPr>
          <w:rFonts w:ascii="Times New Roman" w:hAnsi="Times New Roman" w:cs="Times New Roman"/>
          <w:color w:val="000000" w:themeColor="text1"/>
          <w:sz w:val="28"/>
          <w:szCs w:val="28"/>
        </w:rPr>
      </w:pPr>
      <w:r w:rsidRPr="002D202A">
        <w:rPr>
          <w:rFonts w:ascii="Times New Roman" w:hAnsi="Times New Roman" w:cs="Times New Roman"/>
          <w:color w:val="000000" w:themeColor="text1"/>
          <w:sz w:val="28"/>
          <w:szCs w:val="28"/>
        </w:rPr>
        <w:t>Trong quá trình thực hiện, nếu có khó kh</w:t>
      </w:r>
      <w:r w:rsidR="002D202A" w:rsidRPr="002D202A">
        <w:rPr>
          <w:rFonts w:ascii="Times New Roman" w:hAnsi="Times New Roman" w:cs="Times New Roman"/>
          <w:color w:val="000000" w:themeColor="text1"/>
          <w:sz w:val="28"/>
          <w:szCs w:val="28"/>
        </w:rPr>
        <w:t>ăn, vướng mắc xin vui lòng liên hệ theo số điện thoại: 02923.820757, Bộ phận tiếp nhậ</w:t>
      </w:r>
      <w:r w:rsidR="005B21C6">
        <w:rPr>
          <w:rFonts w:ascii="Times New Roman" w:hAnsi="Times New Roman" w:cs="Times New Roman"/>
          <w:color w:val="000000" w:themeColor="text1"/>
          <w:sz w:val="28"/>
          <w:szCs w:val="28"/>
        </w:rPr>
        <w:t>n và T</w:t>
      </w:r>
      <w:r w:rsidR="002D202A" w:rsidRPr="002D202A">
        <w:rPr>
          <w:rFonts w:ascii="Times New Roman" w:hAnsi="Times New Roman" w:cs="Times New Roman"/>
          <w:color w:val="000000" w:themeColor="text1"/>
          <w:sz w:val="28"/>
          <w:szCs w:val="28"/>
        </w:rPr>
        <w:t>rả kết quả của Sở Giao thông vận tải thành phố Cần Thơ</w:t>
      </w:r>
      <w:r w:rsidR="00A644D3">
        <w:rPr>
          <w:rFonts w:ascii="Times New Roman" w:hAnsi="Times New Roman" w:cs="Times New Roman"/>
          <w:color w:val="000000" w:themeColor="text1"/>
          <w:sz w:val="28"/>
          <w:szCs w:val="28"/>
        </w:rPr>
        <w:t xml:space="preserve"> để được hướng dẫn</w:t>
      </w:r>
      <w:r w:rsidR="002D202A" w:rsidRPr="002D202A">
        <w:rPr>
          <w:rFonts w:ascii="Times New Roman" w:hAnsi="Times New Roman" w:cs="Times New Roman"/>
          <w:color w:val="000000" w:themeColor="text1"/>
          <w:sz w:val="28"/>
          <w:szCs w:val="28"/>
        </w:rPr>
        <w:t>.</w:t>
      </w:r>
    </w:p>
    <w:p w:rsidR="005C4798" w:rsidRDefault="002D202A" w:rsidP="00016598">
      <w:pPr>
        <w:spacing w:before="120" w:after="120" w:line="240" w:lineRule="auto"/>
        <w:ind w:firstLine="567"/>
        <w:jc w:val="both"/>
        <w:rPr>
          <w:rFonts w:ascii="Times New Roman" w:hAnsi="Times New Roman" w:cs="Times New Roman"/>
          <w:color w:val="000000" w:themeColor="text1"/>
          <w:sz w:val="28"/>
          <w:szCs w:val="28"/>
        </w:rPr>
      </w:pPr>
      <w:r w:rsidRPr="002D202A">
        <w:rPr>
          <w:rFonts w:ascii="Times New Roman" w:hAnsi="Times New Roman" w:cs="Times New Roman"/>
          <w:color w:val="000000" w:themeColor="text1"/>
          <w:sz w:val="28"/>
          <w:szCs w:val="28"/>
        </w:rPr>
        <w:t>Sở Giao thông vận tải thông báo đến các cá nhân, tổ chức có liên quan được biết và thực hiện./.</w:t>
      </w:r>
      <w:r w:rsidR="00016598" w:rsidRPr="002D202A">
        <w:rPr>
          <w:rFonts w:ascii="Times New Roman" w:hAnsi="Times New Roman" w:cs="Times New Roman"/>
          <w:color w:val="000000" w:themeColor="text1"/>
          <w:sz w:val="28"/>
          <w:szCs w:val="28"/>
        </w:rPr>
        <w:t xml:space="preserve"> </w:t>
      </w:r>
    </w:p>
    <w:bookmarkEnd w:id="0"/>
    <w:p w:rsidR="005B21C6" w:rsidRPr="002D202A" w:rsidRDefault="005B21C6" w:rsidP="00016598">
      <w:pPr>
        <w:spacing w:before="120" w:after="120" w:line="240" w:lineRule="auto"/>
        <w:ind w:firstLine="567"/>
        <w:jc w:val="both"/>
        <w:rPr>
          <w:rFonts w:ascii="Times New Roman" w:hAnsi="Times New Roman" w:cs="Times New Roman"/>
          <w:color w:val="000000" w:themeColor="text1"/>
          <w:sz w:val="28"/>
          <w:szCs w:val="28"/>
        </w:rPr>
      </w:pPr>
    </w:p>
    <w:tbl>
      <w:tblPr>
        <w:tblW w:w="9747" w:type="dxa"/>
        <w:tblLook w:val="04A0" w:firstRow="1" w:lastRow="0" w:firstColumn="1" w:lastColumn="0" w:noHBand="0" w:noVBand="1"/>
      </w:tblPr>
      <w:tblGrid>
        <w:gridCol w:w="3652"/>
        <w:gridCol w:w="1276"/>
        <w:gridCol w:w="4819"/>
      </w:tblGrid>
      <w:tr w:rsidR="002D202A" w:rsidRPr="009B7BD0" w:rsidTr="005B21C6">
        <w:tc>
          <w:tcPr>
            <w:tcW w:w="3652" w:type="dxa"/>
          </w:tcPr>
          <w:p w:rsidR="002D202A" w:rsidRPr="002D202A" w:rsidRDefault="002D202A" w:rsidP="00AF6B49">
            <w:pPr>
              <w:tabs>
                <w:tab w:val="center" w:pos="7371"/>
              </w:tabs>
              <w:spacing w:after="0" w:line="240" w:lineRule="auto"/>
              <w:rPr>
                <w:rFonts w:ascii="Times New Roman" w:hAnsi="Times New Roman" w:cs="Times New Roman"/>
                <w:b/>
                <w:i/>
                <w:sz w:val="24"/>
                <w:szCs w:val="24"/>
              </w:rPr>
            </w:pPr>
            <w:r w:rsidRPr="002D202A">
              <w:rPr>
                <w:rFonts w:ascii="Times New Roman" w:hAnsi="Times New Roman" w:cs="Times New Roman"/>
                <w:b/>
                <w:i/>
                <w:sz w:val="24"/>
                <w:szCs w:val="24"/>
              </w:rPr>
              <w:t>Nơi nhận:</w:t>
            </w:r>
          </w:p>
          <w:p w:rsidR="002D202A" w:rsidRDefault="002D202A" w:rsidP="00AF6B49">
            <w:pPr>
              <w:spacing w:after="0" w:line="240" w:lineRule="auto"/>
              <w:rPr>
                <w:rFonts w:ascii="Times New Roman" w:hAnsi="Times New Roman" w:cs="Times New Roman"/>
              </w:rPr>
            </w:pPr>
            <w:r w:rsidRPr="002D202A">
              <w:rPr>
                <w:rFonts w:ascii="Times New Roman" w:hAnsi="Times New Roman" w:cs="Times New Roman"/>
              </w:rPr>
              <w:t xml:space="preserve">- </w:t>
            </w:r>
            <w:r w:rsidR="007217C9">
              <w:rPr>
                <w:rFonts w:ascii="Times New Roman" w:hAnsi="Times New Roman" w:cs="Times New Roman"/>
              </w:rPr>
              <w:t>UBND TP.Cần Thơ</w:t>
            </w:r>
            <w:r w:rsidRPr="002D202A">
              <w:rPr>
                <w:rFonts w:ascii="Times New Roman" w:hAnsi="Times New Roman" w:cs="Times New Roman"/>
              </w:rPr>
              <w:t>;</w:t>
            </w:r>
          </w:p>
          <w:p w:rsidR="007217C9" w:rsidRDefault="007217C9" w:rsidP="00AF6B49">
            <w:pPr>
              <w:spacing w:after="0" w:line="240" w:lineRule="auto"/>
              <w:rPr>
                <w:rFonts w:ascii="Times New Roman" w:hAnsi="Times New Roman" w:cs="Times New Roman"/>
              </w:rPr>
            </w:pPr>
            <w:r>
              <w:rPr>
                <w:rFonts w:ascii="Times New Roman" w:hAnsi="Times New Roman" w:cs="Times New Roman"/>
              </w:rPr>
              <w:t>- UBND cấp huyện, cấp xã;</w:t>
            </w:r>
          </w:p>
          <w:p w:rsidR="007217C9" w:rsidRDefault="007217C9" w:rsidP="00AF6B49">
            <w:pPr>
              <w:spacing w:after="0" w:line="240" w:lineRule="auto"/>
              <w:rPr>
                <w:rFonts w:ascii="Times New Roman" w:hAnsi="Times New Roman" w:cs="Times New Roman"/>
              </w:rPr>
            </w:pPr>
            <w:r>
              <w:rPr>
                <w:rFonts w:ascii="Times New Roman" w:hAnsi="Times New Roman" w:cs="Times New Roman"/>
              </w:rPr>
              <w:t>- Các cá nhân, tổ chức có liên quan;</w:t>
            </w:r>
          </w:p>
          <w:p w:rsidR="007217C9" w:rsidRDefault="007217C9" w:rsidP="00AF6B49">
            <w:pPr>
              <w:spacing w:after="0" w:line="240" w:lineRule="auto"/>
              <w:rPr>
                <w:rFonts w:ascii="Times New Roman" w:hAnsi="Times New Roman" w:cs="Times New Roman"/>
              </w:rPr>
            </w:pPr>
            <w:r>
              <w:rPr>
                <w:rFonts w:ascii="Times New Roman" w:hAnsi="Times New Roman" w:cs="Times New Roman"/>
              </w:rPr>
              <w:t>- Các Sở, ban, ngành TP.Cần Thơ;</w:t>
            </w:r>
          </w:p>
          <w:p w:rsidR="007217C9" w:rsidRDefault="007217C9" w:rsidP="00AF6B49">
            <w:pPr>
              <w:spacing w:after="0" w:line="240" w:lineRule="auto"/>
              <w:rPr>
                <w:rFonts w:ascii="Times New Roman" w:hAnsi="Times New Roman" w:cs="Times New Roman"/>
              </w:rPr>
            </w:pPr>
            <w:r>
              <w:rPr>
                <w:rFonts w:ascii="Times New Roman" w:hAnsi="Times New Roman" w:cs="Times New Roman"/>
              </w:rPr>
              <w:t>- Báo</w:t>
            </w:r>
            <w:r w:rsidR="00AF6B49">
              <w:rPr>
                <w:rFonts w:ascii="Times New Roman" w:hAnsi="Times New Roman" w:cs="Times New Roman"/>
              </w:rPr>
              <w:t xml:space="preserve"> CT;</w:t>
            </w:r>
            <w:r>
              <w:rPr>
                <w:rFonts w:ascii="Times New Roman" w:hAnsi="Times New Roman" w:cs="Times New Roman"/>
              </w:rPr>
              <w:t xml:space="preserve"> Đài PTTH TP.Cần Thơ;</w:t>
            </w:r>
          </w:p>
          <w:p w:rsidR="007217C9" w:rsidRDefault="007217C9" w:rsidP="00AF6B49">
            <w:pPr>
              <w:spacing w:after="0" w:line="240" w:lineRule="auto"/>
              <w:rPr>
                <w:rFonts w:ascii="Times New Roman" w:hAnsi="Times New Roman" w:cs="Times New Roman"/>
              </w:rPr>
            </w:pPr>
            <w:r>
              <w:rPr>
                <w:rFonts w:ascii="Times New Roman" w:hAnsi="Times New Roman" w:cs="Times New Roman"/>
              </w:rPr>
              <w:t>- Ban GĐ Sở;</w:t>
            </w:r>
          </w:p>
          <w:p w:rsidR="007217C9" w:rsidRDefault="007217C9" w:rsidP="00AF6B49">
            <w:pPr>
              <w:spacing w:after="0" w:line="240" w:lineRule="auto"/>
              <w:rPr>
                <w:rFonts w:ascii="Times New Roman" w:hAnsi="Times New Roman" w:cs="Times New Roman"/>
              </w:rPr>
            </w:pPr>
            <w:r>
              <w:rPr>
                <w:rFonts w:ascii="Times New Roman" w:hAnsi="Times New Roman" w:cs="Times New Roman"/>
              </w:rPr>
              <w:t>- Các phòng, đơn vị thuộc Sở;</w:t>
            </w:r>
          </w:p>
          <w:p w:rsidR="007217C9" w:rsidRPr="002D202A" w:rsidRDefault="007217C9" w:rsidP="00AF6B49">
            <w:pPr>
              <w:spacing w:after="0" w:line="240" w:lineRule="auto"/>
              <w:rPr>
                <w:rFonts w:ascii="Times New Roman" w:hAnsi="Times New Roman" w:cs="Times New Roman"/>
              </w:rPr>
            </w:pPr>
            <w:r>
              <w:rPr>
                <w:rFonts w:ascii="Times New Roman" w:hAnsi="Times New Roman" w:cs="Times New Roman"/>
              </w:rPr>
              <w:t>- Cổng thông tin điện tử Sở;</w:t>
            </w:r>
          </w:p>
          <w:p w:rsidR="002D202A" w:rsidRPr="002D202A" w:rsidRDefault="007217C9" w:rsidP="00AF6B49">
            <w:pPr>
              <w:tabs>
                <w:tab w:val="center" w:pos="7371"/>
              </w:tabs>
              <w:spacing w:after="0" w:line="240" w:lineRule="auto"/>
              <w:rPr>
                <w:rFonts w:ascii="Times New Roman" w:hAnsi="Times New Roman" w:cs="Times New Roman"/>
                <w:b/>
                <w:i/>
                <w:sz w:val="24"/>
                <w:szCs w:val="24"/>
              </w:rPr>
            </w:pPr>
            <w:r>
              <w:rPr>
                <w:rFonts w:ascii="Times New Roman" w:hAnsi="Times New Roman" w:cs="Times New Roman"/>
              </w:rPr>
              <w:t>- Lưu: VT</w:t>
            </w:r>
            <w:r w:rsidR="002D202A" w:rsidRPr="002D202A">
              <w:rPr>
                <w:rFonts w:ascii="Times New Roman" w:hAnsi="Times New Roman" w:cs="Times New Roman"/>
              </w:rPr>
              <w:t>.</w:t>
            </w:r>
          </w:p>
        </w:tc>
        <w:tc>
          <w:tcPr>
            <w:tcW w:w="1276" w:type="dxa"/>
          </w:tcPr>
          <w:p w:rsidR="002D202A" w:rsidRPr="002D202A" w:rsidRDefault="002D202A" w:rsidP="002D202A">
            <w:pPr>
              <w:tabs>
                <w:tab w:val="center" w:pos="7371"/>
              </w:tabs>
              <w:spacing w:after="0" w:line="240" w:lineRule="auto"/>
              <w:rPr>
                <w:rFonts w:ascii="Times New Roman" w:hAnsi="Times New Roman" w:cs="Times New Roman"/>
                <w:b/>
                <w:i/>
                <w:sz w:val="24"/>
                <w:szCs w:val="24"/>
              </w:rPr>
            </w:pPr>
          </w:p>
        </w:tc>
        <w:tc>
          <w:tcPr>
            <w:tcW w:w="4819" w:type="dxa"/>
          </w:tcPr>
          <w:p w:rsidR="002D202A" w:rsidRPr="002D202A" w:rsidRDefault="002D202A" w:rsidP="005B21C6">
            <w:pPr>
              <w:tabs>
                <w:tab w:val="center" w:pos="7371"/>
              </w:tabs>
              <w:spacing w:after="0" w:line="240" w:lineRule="auto"/>
              <w:jc w:val="center"/>
              <w:rPr>
                <w:rFonts w:ascii="Times New Roman" w:hAnsi="Times New Roman" w:cs="Times New Roman"/>
                <w:b/>
                <w:sz w:val="26"/>
                <w:szCs w:val="26"/>
              </w:rPr>
            </w:pPr>
            <w:r w:rsidRPr="002D202A">
              <w:rPr>
                <w:rFonts w:ascii="Times New Roman" w:hAnsi="Times New Roman" w:cs="Times New Roman"/>
                <w:b/>
                <w:sz w:val="26"/>
                <w:szCs w:val="26"/>
              </w:rPr>
              <w:t>KT.</w:t>
            </w:r>
            <w:r>
              <w:rPr>
                <w:rFonts w:ascii="Times New Roman" w:hAnsi="Times New Roman" w:cs="Times New Roman"/>
                <w:b/>
                <w:sz w:val="26"/>
                <w:szCs w:val="26"/>
              </w:rPr>
              <w:t>GIÁM ĐỐC</w:t>
            </w:r>
          </w:p>
          <w:p w:rsidR="002D202A" w:rsidRPr="002D202A" w:rsidRDefault="002D202A" w:rsidP="005B21C6">
            <w:pPr>
              <w:tabs>
                <w:tab w:val="center" w:pos="7371"/>
              </w:tabs>
              <w:spacing w:after="0" w:line="240" w:lineRule="auto"/>
              <w:jc w:val="center"/>
              <w:rPr>
                <w:rFonts w:ascii="Times New Roman" w:hAnsi="Times New Roman" w:cs="Times New Roman"/>
                <w:b/>
                <w:sz w:val="26"/>
                <w:szCs w:val="26"/>
              </w:rPr>
            </w:pPr>
            <w:r w:rsidRPr="002D202A">
              <w:rPr>
                <w:rFonts w:ascii="Times New Roman" w:hAnsi="Times New Roman" w:cs="Times New Roman"/>
                <w:b/>
                <w:sz w:val="26"/>
                <w:szCs w:val="26"/>
              </w:rPr>
              <w:t xml:space="preserve">PHÓ </w:t>
            </w:r>
            <w:r>
              <w:rPr>
                <w:rFonts w:ascii="Times New Roman" w:hAnsi="Times New Roman" w:cs="Times New Roman"/>
                <w:b/>
                <w:sz w:val="26"/>
                <w:szCs w:val="26"/>
              </w:rPr>
              <w:t>GIÁM ĐỐC</w:t>
            </w:r>
          </w:p>
          <w:p w:rsidR="002D202A" w:rsidRPr="002D202A" w:rsidRDefault="002D202A" w:rsidP="005B21C6">
            <w:pPr>
              <w:tabs>
                <w:tab w:val="center" w:pos="7371"/>
              </w:tabs>
              <w:spacing w:after="0" w:line="240" w:lineRule="auto"/>
              <w:jc w:val="center"/>
              <w:rPr>
                <w:rFonts w:ascii="Times New Roman" w:hAnsi="Times New Roman" w:cs="Times New Roman"/>
                <w:b/>
                <w:sz w:val="26"/>
                <w:szCs w:val="26"/>
              </w:rPr>
            </w:pPr>
          </w:p>
          <w:p w:rsidR="002D202A" w:rsidRPr="002D202A" w:rsidRDefault="002D202A" w:rsidP="005B21C6">
            <w:pPr>
              <w:tabs>
                <w:tab w:val="center" w:pos="7371"/>
              </w:tabs>
              <w:spacing w:after="0" w:line="240" w:lineRule="auto"/>
              <w:jc w:val="center"/>
              <w:rPr>
                <w:rFonts w:ascii="Times New Roman" w:hAnsi="Times New Roman" w:cs="Times New Roman"/>
                <w:b/>
                <w:sz w:val="26"/>
                <w:szCs w:val="26"/>
              </w:rPr>
            </w:pPr>
          </w:p>
          <w:p w:rsidR="002D202A" w:rsidRPr="002D202A" w:rsidRDefault="002D202A" w:rsidP="005B21C6">
            <w:pPr>
              <w:tabs>
                <w:tab w:val="center" w:pos="7371"/>
              </w:tabs>
              <w:spacing w:after="0" w:line="240" w:lineRule="auto"/>
              <w:jc w:val="center"/>
              <w:rPr>
                <w:rFonts w:ascii="Times New Roman" w:hAnsi="Times New Roman" w:cs="Times New Roman"/>
                <w:b/>
                <w:sz w:val="26"/>
                <w:szCs w:val="26"/>
              </w:rPr>
            </w:pPr>
          </w:p>
          <w:p w:rsidR="002D202A" w:rsidRPr="002D202A" w:rsidRDefault="002D202A" w:rsidP="005B21C6">
            <w:pPr>
              <w:tabs>
                <w:tab w:val="center" w:pos="7371"/>
              </w:tabs>
              <w:spacing w:after="0" w:line="240" w:lineRule="auto"/>
              <w:jc w:val="center"/>
              <w:rPr>
                <w:rFonts w:ascii="Times New Roman" w:hAnsi="Times New Roman" w:cs="Times New Roman"/>
                <w:b/>
                <w:sz w:val="26"/>
                <w:szCs w:val="26"/>
              </w:rPr>
            </w:pPr>
          </w:p>
          <w:p w:rsidR="005B21C6" w:rsidRDefault="005B21C6" w:rsidP="005B21C6">
            <w:pPr>
              <w:tabs>
                <w:tab w:val="center" w:pos="7371"/>
              </w:tabs>
              <w:spacing w:after="0" w:line="240" w:lineRule="auto"/>
              <w:jc w:val="center"/>
              <w:rPr>
                <w:rFonts w:ascii="Times New Roman" w:hAnsi="Times New Roman" w:cs="Times New Roman"/>
                <w:b/>
                <w:sz w:val="26"/>
                <w:szCs w:val="26"/>
              </w:rPr>
            </w:pPr>
          </w:p>
          <w:p w:rsidR="002D202A" w:rsidRPr="002D202A" w:rsidRDefault="002D202A" w:rsidP="005B21C6">
            <w:pPr>
              <w:tabs>
                <w:tab w:val="center" w:pos="7371"/>
              </w:tabs>
              <w:spacing w:after="0" w:line="240" w:lineRule="auto"/>
              <w:jc w:val="center"/>
              <w:rPr>
                <w:rFonts w:ascii="Times New Roman" w:hAnsi="Times New Roman" w:cs="Times New Roman"/>
                <w:b/>
                <w:i/>
                <w:sz w:val="28"/>
                <w:szCs w:val="28"/>
              </w:rPr>
            </w:pPr>
            <w:r w:rsidRPr="002D202A">
              <w:rPr>
                <w:rFonts w:ascii="Times New Roman" w:hAnsi="Times New Roman" w:cs="Times New Roman"/>
                <w:b/>
                <w:sz w:val="28"/>
                <w:szCs w:val="28"/>
              </w:rPr>
              <w:t>Trần Thị Xuân</w:t>
            </w:r>
          </w:p>
        </w:tc>
      </w:tr>
    </w:tbl>
    <w:p w:rsidR="005C4798" w:rsidRPr="005C4798" w:rsidRDefault="002367D1" w:rsidP="002367D1">
      <w:pPr>
        <w:tabs>
          <w:tab w:val="left" w:pos="3111"/>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ab/>
      </w:r>
    </w:p>
    <w:p w:rsidR="005C4798" w:rsidRDefault="005C4798" w:rsidP="005C4798">
      <w:pPr>
        <w:spacing w:before="120" w:after="120" w:line="240" w:lineRule="auto"/>
        <w:jc w:val="center"/>
        <w:rPr>
          <w:rFonts w:ascii="Times New Roman" w:hAnsi="Times New Roman" w:cs="Times New Roman"/>
          <w:b/>
          <w:sz w:val="28"/>
          <w:szCs w:val="28"/>
        </w:rPr>
      </w:pPr>
    </w:p>
    <w:p w:rsidR="005C4798" w:rsidRPr="005C4798" w:rsidRDefault="005C4798" w:rsidP="005C4798">
      <w:pPr>
        <w:spacing w:after="0" w:line="240" w:lineRule="auto"/>
        <w:rPr>
          <w:rFonts w:ascii="Times New Roman" w:hAnsi="Times New Roman" w:cs="Times New Roman"/>
          <w:sz w:val="28"/>
          <w:szCs w:val="28"/>
        </w:rPr>
      </w:pPr>
    </w:p>
    <w:sectPr w:rsidR="005C4798" w:rsidRPr="005C4798" w:rsidSect="00893DF2">
      <w:footerReference w:type="default" r:id="rId8"/>
      <w:pgSz w:w="11907" w:h="16840" w:code="9"/>
      <w:pgMar w:top="993" w:right="1134" w:bottom="1134" w:left="1447" w:header="720" w:footer="720" w:gutter="11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A0" w:rsidRDefault="00A05BA0" w:rsidP="00836999">
      <w:pPr>
        <w:spacing w:after="0" w:line="240" w:lineRule="auto"/>
      </w:pPr>
      <w:r>
        <w:separator/>
      </w:r>
    </w:p>
  </w:endnote>
  <w:endnote w:type="continuationSeparator" w:id="0">
    <w:p w:rsidR="00A05BA0" w:rsidRDefault="00A05BA0" w:rsidP="0083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315690"/>
      <w:docPartObj>
        <w:docPartGallery w:val="Page Numbers (Bottom of Page)"/>
        <w:docPartUnique/>
      </w:docPartObj>
    </w:sdtPr>
    <w:sdtEndPr>
      <w:rPr>
        <w:noProof/>
      </w:rPr>
    </w:sdtEndPr>
    <w:sdtContent>
      <w:p w:rsidR="00836999" w:rsidRDefault="00964810">
        <w:pPr>
          <w:pStyle w:val="Footer"/>
          <w:jc w:val="center"/>
        </w:pPr>
        <w:r>
          <w:fldChar w:fldCharType="begin"/>
        </w:r>
        <w:r w:rsidR="00836999">
          <w:instrText xml:space="preserve"> PAGE   \* MERGEFORMAT </w:instrText>
        </w:r>
        <w:r>
          <w:fldChar w:fldCharType="separate"/>
        </w:r>
        <w:r w:rsidR="002367D1">
          <w:rPr>
            <w:noProof/>
          </w:rPr>
          <w:t>1</w:t>
        </w:r>
        <w:r>
          <w:rPr>
            <w:noProof/>
          </w:rPr>
          <w:fldChar w:fldCharType="end"/>
        </w:r>
      </w:p>
    </w:sdtContent>
  </w:sdt>
  <w:p w:rsidR="00836999" w:rsidRDefault="00836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A0" w:rsidRDefault="00A05BA0" w:rsidP="00836999">
      <w:pPr>
        <w:spacing w:after="0" w:line="240" w:lineRule="auto"/>
      </w:pPr>
      <w:r>
        <w:separator/>
      </w:r>
    </w:p>
  </w:footnote>
  <w:footnote w:type="continuationSeparator" w:id="0">
    <w:p w:rsidR="00A05BA0" w:rsidRDefault="00A05BA0" w:rsidP="00836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99"/>
    <w:rsid w:val="00016598"/>
    <w:rsid w:val="00120086"/>
    <w:rsid w:val="001A22C7"/>
    <w:rsid w:val="001A6FA6"/>
    <w:rsid w:val="00213542"/>
    <w:rsid w:val="0021537B"/>
    <w:rsid w:val="0022765C"/>
    <w:rsid w:val="002367D1"/>
    <w:rsid w:val="00273496"/>
    <w:rsid w:val="002D202A"/>
    <w:rsid w:val="005B21C6"/>
    <w:rsid w:val="005C4798"/>
    <w:rsid w:val="007217C9"/>
    <w:rsid w:val="00767B95"/>
    <w:rsid w:val="007A281D"/>
    <w:rsid w:val="00836999"/>
    <w:rsid w:val="00893DF2"/>
    <w:rsid w:val="00964810"/>
    <w:rsid w:val="00A05BA0"/>
    <w:rsid w:val="00A644D3"/>
    <w:rsid w:val="00AF6B49"/>
    <w:rsid w:val="00CC653D"/>
    <w:rsid w:val="00DB2B54"/>
    <w:rsid w:val="00DC5F08"/>
    <w:rsid w:val="00DF1379"/>
    <w:rsid w:val="00E40053"/>
    <w:rsid w:val="00F95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6999"/>
    <w:pPr>
      <w:keepNext/>
      <w:spacing w:after="0" w:line="240" w:lineRule="auto"/>
      <w:outlineLvl w:val="0"/>
    </w:pPr>
    <w:rPr>
      <w:rFonts w:ascii=".VnTime" w:eastAsia="Times New Roman" w:hAnsi=".VnTime"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6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999"/>
  </w:style>
  <w:style w:type="paragraph" w:styleId="Footer">
    <w:name w:val="footer"/>
    <w:basedOn w:val="Normal"/>
    <w:link w:val="FooterChar"/>
    <w:uiPriority w:val="99"/>
    <w:unhideWhenUsed/>
    <w:rsid w:val="00836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999"/>
  </w:style>
  <w:style w:type="character" w:customStyle="1" w:styleId="Heading1Char">
    <w:name w:val="Heading 1 Char"/>
    <w:basedOn w:val="DefaultParagraphFont"/>
    <w:link w:val="Heading1"/>
    <w:rsid w:val="00836999"/>
    <w:rPr>
      <w:rFonts w:ascii=".VnTime" w:eastAsia="Times New Roman" w:hAnsi=".VnTime" w:cs="Times New Roman"/>
      <w:b/>
      <w:sz w:val="24"/>
      <w:szCs w:val="20"/>
    </w:rPr>
  </w:style>
  <w:style w:type="paragraph" w:styleId="ListParagraph">
    <w:name w:val="List Paragraph"/>
    <w:basedOn w:val="Normal"/>
    <w:uiPriority w:val="34"/>
    <w:qFormat/>
    <w:rsid w:val="00016598"/>
    <w:pPr>
      <w:ind w:left="720"/>
      <w:contextualSpacing/>
    </w:pPr>
  </w:style>
  <w:style w:type="character" w:styleId="Hyperlink">
    <w:name w:val="Hyperlink"/>
    <w:basedOn w:val="DefaultParagraphFont"/>
    <w:uiPriority w:val="99"/>
    <w:semiHidden/>
    <w:unhideWhenUsed/>
    <w:rsid w:val="000165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6999"/>
    <w:pPr>
      <w:keepNext/>
      <w:spacing w:after="0" w:line="240" w:lineRule="auto"/>
      <w:outlineLvl w:val="0"/>
    </w:pPr>
    <w:rPr>
      <w:rFonts w:ascii=".VnTime" w:eastAsia="Times New Roman" w:hAnsi=".VnTime"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6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999"/>
  </w:style>
  <w:style w:type="paragraph" w:styleId="Footer">
    <w:name w:val="footer"/>
    <w:basedOn w:val="Normal"/>
    <w:link w:val="FooterChar"/>
    <w:uiPriority w:val="99"/>
    <w:unhideWhenUsed/>
    <w:rsid w:val="00836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999"/>
  </w:style>
  <w:style w:type="character" w:customStyle="1" w:styleId="Heading1Char">
    <w:name w:val="Heading 1 Char"/>
    <w:basedOn w:val="DefaultParagraphFont"/>
    <w:link w:val="Heading1"/>
    <w:rsid w:val="00836999"/>
    <w:rPr>
      <w:rFonts w:ascii=".VnTime" w:eastAsia="Times New Roman" w:hAnsi=".VnTime" w:cs="Times New Roman"/>
      <w:b/>
      <w:sz w:val="24"/>
      <w:szCs w:val="20"/>
    </w:rPr>
  </w:style>
  <w:style w:type="paragraph" w:styleId="ListParagraph">
    <w:name w:val="List Paragraph"/>
    <w:basedOn w:val="Normal"/>
    <w:uiPriority w:val="34"/>
    <w:qFormat/>
    <w:rsid w:val="00016598"/>
    <w:pPr>
      <w:ind w:left="720"/>
      <w:contextualSpacing/>
    </w:pPr>
  </w:style>
  <w:style w:type="character" w:styleId="Hyperlink">
    <w:name w:val="Hyperlink"/>
    <w:basedOn w:val="DefaultParagraphFont"/>
    <w:uiPriority w:val="99"/>
    <w:semiHidden/>
    <w:unhideWhenUsed/>
    <w:rsid w:val="00016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chvucong.cantho.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Tourane</dc:creator>
  <cp:lastModifiedBy>Windows User</cp:lastModifiedBy>
  <cp:revision>2</cp:revision>
  <dcterms:created xsi:type="dcterms:W3CDTF">2020-04-01T02:01:00Z</dcterms:created>
  <dcterms:modified xsi:type="dcterms:W3CDTF">2020-04-01T02:01:00Z</dcterms:modified>
</cp:coreProperties>
</file>